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393144" w14:textId="06DB2F30" w:rsidR="00755288" w:rsidRDefault="00996701">
      <w:pPr>
        <w:pStyle w:val="BodyText"/>
        <w:kinsoku w:val="0"/>
        <w:overflowPunct w:val="0"/>
        <w:ind w:left="6507"/>
        <w:rPr>
          <w:rFonts w:ascii="Times New Roman" w:hAnsi="Times New Roman" w:cs="Times New Roman"/>
          <w:sz w:val="20"/>
          <w:szCs w:val="20"/>
        </w:rPr>
      </w:pPr>
      <w:r>
        <w:rPr>
          <w:rFonts w:ascii="Times New Roman" w:hAnsi="Times New Roman" w:cs="Times New Roman"/>
          <w:noProof/>
          <w:sz w:val="20"/>
          <w:szCs w:val="20"/>
          <w:lang w:val="en-GB" w:eastAsia="en-GB"/>
        </w:rPr>
        <w:drawing>
          <wp:anchor distT="0" distB="0" distL="114300" distR="114300" simplePos="0" relativeHeight="251666432" behindDoc="1" locked="0" layoutInCell="1" allowOverlap="1" wp14:anchorId="21AE09AC" wp14:editId="33EF6A9B">
            <wp:simplePos x="0" y="0"/>
            <wp:positionH relativeFrom="margin">
              <wp:posOffset>-3503</wp:posOffset>
            </wp:positionH>
            <wp:positionV relativeFrom="paragraph">
              <wp:posOffset>-91528</wp:posOffset>
            </wp:positionV>
            <wp:extent cx="2063933" cy="772511"/>
            <wp:effectExtent l="0" t="0" r="0" b="8890"/>
            <wp:wrapNone/>
            <wp:docPr id="11" name="Picture 1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US finance Final_Page_5.png"/>
                    <pic:cNvPicPr/>
                  </pic:nvPicPr>
                  <pic:blipFill rotWithShape="1">
                    <a:blip r:embed="rId7"/>
                    <a:srcRect t="17321" b="26076"/>
                    <a:stretch/>
                  </pic:blipFill>
                  <pic:spPr bwMode="auto">
                    <a:xfrm>
                      <a:off x="0" y="0"/>
                      <a:ext cx="2068052" cy="77405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66013">
        <w:rPr>
          <w:rFonts w:ascii="Times New Roman" w:hAnsi="Times New Roman" w:cs="Times New Roman"/>
          <w:noProof/>
          <w:sz w:val="20"/>
          <w:szCs w:val="20"/>
          <w:lang w:val="en-GB" w:eastAsia="en-GB"/>
        </w:rPr>
        <w:drawing>
          <wp:inline distT="0" distB="0" distL="0" distR="0" wp14:anchorId="57238662" wp14:editId="073A2864">
            <wp:extent cx="2336800" cy="508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36800" cy="508000"/>
                    </a:xfrm>
                    <a:prstGeom prst="rect">
                      <a:avLst/>
                    </a:prstGeom>
                    <a:noFill/>
                    <a:ln>
                      <a:noFill/>
                    </a:ln>
                  </pic:spPr>
                </pic:pic>
              </a:graphicData>
            </a:graphic>
          </wp:inline>
        </w:drawing>
      </w:r>
    </w:p>
    <w:p w14:paraId="2E23FA89" w14:textId="77777777" w:rsidR="00755288" w:rsidRDefault="00755288">
      <w:pPr>
        <w:pStyle w:val="BodyText"/>
        <w:kinsoku w:val="0"/>
        <w:overflowPunct w:val="0"/>
        <w:rPr>
          <w:rFonts w:ascii="Times New Roman" w:hAnsi="Times New Roman" w:cs="Times New Roman"/>
          <w:sz w:val="20"/>
          <w:szCs w:val="20"/>
        </w:rPr>
      </w:pPr>
    </w:p>
    <w:p w14:paraId="354F24EC" w14:textId="77777777" w:rsidR="00755288" w:rsidRDefault="00755288">
      <w:pPr>
        <w:pStyle w:val="BodyText"/>
        <w:kinsoku w:val="0"/>
        <w:overflowPunct w:val="0"/>
        <w:rPr>
          <w:rFonts w:ascii="Times New Roman" w:hAnsi="Times New Roman" w:cs="Times New Roman"/>
          <w:sz w:val="20"/>
          <w:szCs w:val="20"/>
        </w:rPr>
      </w:pPr>
    </w:p>
    <w:p w14:paraId="384852B1" w14:textId="77777777" w:rsidR="00755288" w:rsidRDefault="00755288">
      <w:pPr>
        <w:pStyle w:val="BodyText"/>
        <w:kinsoku w:val="0"/>
        <w:overflowPunct w:val="0"/>
        <w:rPr>
          <w:rFonts w:ascii="Times New Roman" w:hAnsi="Times New Roman" w:cs="Times New Roman"/>
          <w:sz w:val="20"/>
          <w:szCs w:val="20"/>
        </w:rPr>
      </w:pPr>
    </w:p>
    <w:p w14:paraId="49992BCA" w14:textId="77777777" w:rsidR="00755288" w:rsidRDefault="00755288">
      <w:pPr>
        <w:pStyle w:val="BodyText"/>
        <w:kinsoku w:val="0"/>
        <w:overflowPunct w:val="0"/>
        <w:rPr>
          <w:rFonts w:ascii="Times New Roman" w:hAnsi="Times New Roman" w:cs="Times New Roman"/>
          <w:sz w:val="20"/>
          <w:szCs w:val="20"/>
        </w:rPr>
      </w:pPr>
    </w:p>
    <w:p w14:paraId="1431B5E8" w14:textId="77777777" w:rsidR="00755288" w:rsidRDefault="00755288">
      <w:pPr>
        <w:pStyle w:val="BodyText"/>
        <w:kinsoku w:val="0"/>
        <w:overflowPunct w:val="0"/>
        <w:rPr>
          <w:rFonts w:ascii="Times New Roman" w:hAnsi="Times New Roman" w:cs="Times New Roman"/>
          <w:sz w:val="20"/>
          <w:szCs w:val="20"/>
        </w:rPr>
      </w:pPr>
    </w:p>
    <w:p w14:paraId="521C50BC" w14:textId="77777777" w:rsidR="00755288" w:rsidRDefault="00755288">
      <w:pPr>
        <w:pStyle w:val="BodyText"/>
        <w:kinsoku w:val="0"/>
        <w:overflowPunct w:val="0"/>
        <w:rPr>
          <w:rFonts w:ascii="Times New Roman" w:hAnsi="Times New Roman" w:cs="Times New Roman"/>
          <w:sz w:val="20"/>
          <w:szCs w:val="20"/>
        </w:rPr>
      </w:pPr>
    </w:p>
    <w:p w14:paraId="235212C4" w14:textId="77777777" w:rsidR="00755288" w:rsidRDefault="00755288">
      <w:pPr>
        <w:pStyle w:val="BodyText"/>
        <w:kinsoku w:val="0"/>
        <w:overflowPunct w:val="0"/>
        <w:rPr>
          <w:rFonts w:ascii="Times New Roman" w:hAnsi="Times New Roman" w:cs="Times New Roman"/>
          <w:sz w:val="20"/>
          <w:szCs w:val="20"/>
        </w:rPr>
      </w:pPr>
    </w:p>
    <w:p w14:paraId="1EA6B435" w14:textId="77777777" w:rsidR="00755288" w:rsidRDefault="00755288">
      <w:pPr>
        <w:pStyle w:val="BodyText"/>
        <w:kinsoku w:val="0"/>
        <w:overflowPunct w:val="0"/>
        <w:rPr>
          <w:rFonts w:ascii="Times New Roman" w:hAnsi="Times New Roman" w:cs="Times New Roman"/>
          <w:sz w:val="20"/>
          <w:szCs w:val="20"/>
        </w:rPr>
      </w:pPr>
    </w:p>
    <w:p w14:paraId="7C5C2845" w14:textId="77777777" w:rsidR="00755288" w:rsidRDefault="00755288">
      <w:pPr>
        <w:pStyle w:val="BodyText"/>
        <w:kinsoku w:val="0"/>
        <w:overflowPunct w:val="0"/>
        <w:rPr>
          <w:rFonts w:ascii="Times New Roman" w:hAnsi="Times New Roman" w:cs="Times New Roman"/>
          <w:sz w:val="20"/>
          <w:szCs w:val="20"/>
        </w:rPr>
      </w:pPr>
    </w:p>
    <w:p w14:paraId="7681E928" w14:textId="77777777" w:rsidR="00755288" w:rsidRDefault="00755288">
      <w:pPr>
        <w:pStyle w:val="BodyText"/>
        <w:kinsoku w:val="0"/>
        <w:overflowPunct w:val="0"/>
        <w:rPr>
          <w:rFonts w:ascii="Times New Roman" w:hAnsi="Times New Roman" w:cs="Times New Roman"/>
          <w:sz w:val="20"/>
          <w:szCs w:val="20"/>
        </w:rPr>
      </w:pPr>
    </w:p>
    <w:p w14:paraId="70DA9ABD" w14:textId="77777777" w:rsidR="00755288" w:rsidRDefault="00755288">
      <w:pPr>
        <w:pStyle w:val="BodyText"/>
        <w:kinsoku w:val="0"/>
        <w:overflowPunct w:val="0"/>
        <w:rPr>
          <w:rFonts w:ascii="Times New Roman" w:hAnsi="Times New Roman" w:cs="Times New Roman"/>
          <w:sz w:val="20"/>
          <w:szCs w:val="20"/>
        </w:rPr>
      </w:pPr>
    </w:p>
    <w:p w14:paraId="0D6F4491" w14:textId="77777777" w:rsidR="00755288" w:rsidRDefault="00755288">
      <w:pPr>
        <w:pStyle w:val="BodyText"/>
        <w:kinsoku w:val="0"/>
        <w:overflowPunct w:val="0"/>
        <w:spacing w:before="1"/>
        <w:rPr>
          <w:rFonts w:ascii="Times New Roman" w:hAnsi="Times New Roman" w:cs="Times New Roman"/>
          <w:sz w:val="29"/>
          <w:szCs w:val="29"/>
        </w:rPr>
      </w:pPr>
    </w:p>
    <w:p w14:paraId="00A6248E" w14:textId="77777777" w:rsidR="00755288" w:rsidRDefault="00755288">
      <w:pPr>
        <w:pStyle w:val="Heading1"/>
        <w:kinsoku w:val="0"/>
        <w:overflowPunct w:val="0"/>
        <w:spacing w:before="100"/>
        <w:rPr>
          <w:color w:val="8DC63F"/>
        </w:rPr>
      </w:pPr>
      <w:r>
        <w:rPr>
          <w:color w:val="8DC63F"/>
        </w:rPr>
        <w:t>CREDIT GUIDE</w:t>
      </w:r>
    </w:p>
    <w:p w14:paraId="00D4FFB5" w14:textId="77777777" w:rsidR="00755288" w:rsidRDefault="00755288">
      <w:pPr>
        <w:pStyle w:val="BodyText"/>
        <w:kinsoku w:val="0"/>
        <w:overflowPunct w:val="0"/>
        <w:spacing w:line="808" w:lineRule="exact"/>
        <w:ind w:left="1927" w:right="1927"/>
        <w:jc w:val="center"/>
        <w:rPr>
          <w:rFonts w:ascii="Avenir-Light" w:hAnsi="Avenir-Light" w:cs="Avenir-Light"/>
          <w:color w:val="8DC63F"/>
          <w:sz w:val="64"/>
          <w:szCs w:val="64"/>
        </w:rPr>
      </w:pPr>
      <w:r>
        <w:rPr>
          <w:rFonts w:ascii="Avenir-Light" w:hAnsi="Avenir-Light" w:cs="Avenir-Light"/>
          <w:color w:val="8DC63F"/>
          <w:sz w:val="64"/>
          <w:szCs w:val="64"/>
        </w:rPr>
        <w:t>&amp; PRIVACY CONSENT</w:t>
      </w:r>
    </w:p>
    <w:p w14:paraId="06626500" w14:textId="77777777" w:rsidR="00755288" w:rsidRDefault="00755288">
      <w:pPr>
        <w:pStyle w:val="BodyText"/>
        <w:kinsoku w:val="0"/>
        <w:overflowPunct w:val="0"/>
        <w:rPr>
          <w:rFonts w:ascii="Avenir-Light" w:hAnsi="Avenir-Light" w:cs="Avenir-Light"/>
          <w:sz w:val="20"/>
          <w:szCs w:val="20"/>
        </w:rPr>
      </w:pPr>
    </w:p>
    <w:p w14:paraId="07C9705A" w14:textId="77777777" w:rsidR="00755288" w:rsidRDefault="00755288">
      <w:pPr>
        <w:pStyle w:val="BodyText"/>
        <w:kinsoku w:val="0"/>
        <w:overflowPunct w:val="0"/>
        <w:rPr>
          <w:rFonts w:ascii="Avenir-Light" w:hAnsi="Avenir-Light" w:cs="Avenir-Light"/>
          <w:sz w:val="20"/>
          <w:szCs w:val="20"/>
        </w:rPr>
      </w:pPr>
    </w:p>
    <w:p w14:paraId="231A8E37" w14:textId="77777777" w:rsidR="008C668B" w:rsidRDefault="008C668B">
      <w:pPr>
        <w:pStyle w:val="BodyText"/>
        <w:kinsoku w:val="0"/>
        <w:overflowPunct w:val="0"/>
        <w:rPr>
          <w:rFonts w:ascii="Avenir-Light" w:hAnsi="Avenir-Light" w:cs="Avenir-Light"/>
          <w:sz w:val="20"/>
          <w:szCs w:val="20"/>
        </w:rPr>
      </w:pPr>
    </w:p>
    <w:p w14:paraId="4CCE8F66" w14:textId="77777777" w:rsidR="008C668B" w:rsidRDefault="008C668B">
      <w:pPr>
        <w:pStyle w:val="BodyText"/>
        <w:kinsoku w:val="0"/>
        <w:overflowPunct w:val="0"/>
        <w:rPr>
          <w:rFonts w:ascii="Avenir-Light" w:hAnsi="Avenir-Light" w:cs="Avenir-Light"/>
          <w:sz w:val="20"/>
          <w:szCs w:val="20"/>
        </w:rPr>
      </w:pPr>
    </w:p>
    <w:p w14:paraId="2B601778" w14:textId="77777777" w:rsidR="008C668B" w:rsidRDefault="008C668B">
      <w:pPr>
        <w:pStyle w:val="BodyText"/>
        <w:kinsoku w:val="0"/>
        <w:overflowPunct w:val="0"/>
        <w:rPr>
          <w:rFonts w:ascii="Avenir-Light" w:hAnsi="Avenir-Light" w:cs="Avenir-Light"/>
          <w:sz w:val="20"/>
          <w:szCs w:val="20"/>
        </w:rPr>
      </w:pPr>
    </w:p>
    <w:p w14:paraId="20712126" w14:textId="77777777" w:rsidR="008C668B" w:rsidRDefault="008C668B">
      <w:pPr>
        <w:pStyle w:val="BodyText"/>
        <w:kinsoku w:val="0"/>
        <w:overflowPunct w:val="0"/>
        <w:rPr>
          <w:rFonts w:ascii="Avenir-Light" w:hAnsi="Avenir-Light" w:cs="Avenir-Light"/>
          <w:sz w:val="20"/>
          <w:szCs w:val="20"/>
        </w:rPr>
      </w:pPr>
    </w:p>
    <w:p w14:paraId="2F117E61" w14:textId="77777777" w:rsidR="008C668B" w:rsidRDefault="008C668B">
      <w:pPr>
        <w:pStyle w:val="BodyText"/>
        <w:kinsoku w:val="0"/>
        <w:overflowPunct w:val="0"/>
        <w:rPr>
          <w:rFonts w:ascii="Avenir-Light" w:hAnsi="Avenir-Light" w:cs="Avenir-Light"/>
          <w:sz w:val="20"/>
          <w:szCs w:val="20"/>
        </w:rPr>
      </w:pPr>
    </w:p>
    <w:p w14:paraId="38B1ABB3" w14:textId="77777777" w:rsidR="00755288" w:rsidRDefault="00755288">
      <w:pPr>
        <w:pStyle w:val="Heading2"/>
        <w:spacing w:before="228"/>
      </w:pPr>
      <w:r>
        <w:t>About Us</w:t>
      </w:r>
    </w:p>
    <w:p w14:paraId="2C5C09FE" w14:textId="05CA6487" w:rsidR="00B5736B" w:rsidRDefault="00B5736B" w:rsidP="00B5736B"/>
    <w:p w14:paraId="407F34E2" w14:textId="77777777" w:rsidR="00B5736B" w:rsidRDefault="00B5736B" w:rsidP="00B5736B"/>
    <w:tbl>
      <w:tblPr>
        <w:tblStyle w:val="TableGrid"/>
        <w:tblW w:w="0" w:type="auto"/>
        <w:tblBorders>
          <w:top w:val="single" w:sz="4" w:space="0" w:color="555555"/>
          <w:left w:val="none" w:sz="0" w:space="0" w:color="auto"/>
          <w:bottom w:val="single" w:sz="4" w:space="0" w:color="555555"/>
          <w:right w:val="none" w:sz="0" w:space="0" w:color="auto"/>
          <w:insideH w:val="single" w:sz="4" w:space="0" w:color="555555"/>
          <w:insideV w:val="none" w:sz="0" w:space="0" w:color="auto"/>
        </w:tblBorders>
        <w:tblLook w:val="04A0" w:firstRow="1" w:lastRow="0" w:firstColumn="1" w:lastColumn="0" w:noHBand="0" w:noVBand="1"/>
      </w:tblPr>
      <w:tblGrid>
        <w:gridCol w:w="5150"/>
        <w:gridCol w:w="5150"/>
      </w:tblGrid>
      <w:tr w:rsidR="00B5736B" w14:paraId="505B240D" w14:textId="77777777" w:rsidTr="005E01B2">
        <w:trPr>
          <w:trHeight w:hRule="exact" w:val="567"/>
        </w:trPr>
        <w:tc>
          <w:tcPr>
            <w:tcW w:w="5150" w:type="dxa"/>
            <w:tcBorders>
              <w:top w:val="nil"/>
              <w:bottom w:val="single" w:sz="4" w:space="0" w:color="555555"/>
            </w:tcBorders>
            <w:vAlign w:val="center"/>
          </w:tcPr>
          <w:p w14:paraId="2444E5D5" w14:textId="77777777" w:rsidR="00B5736B" w:rsidRPr="005E01B2" w:rsidRDefault="00B5736B" w:rsidP="00E07292">
            <w:pPr>
              <w:pStyle w:val="BodyText"/>
              <w:kinsoku w:val="0"/>
              <w:overflowPunct w:val="0"/>
              <w:rPr>
                <w:rFonts w:ascii="Avenir-Light" w:hAnsi="Avenir-Light" w:cs="Avenir-Light"/>
                <w:b/>
                <w:sz w:val="20"/>
                <w:szCs w:val="20"/>
              </w:rPr>
            </w:pPr>
            <w:r w:rsidRPr="005E01B2">
              <w:rPr>
                <w:b/>
                <w:color w:val="555555"/>
              </w:rPr>
              <w:t>OUR DETAILS</w:t>
            </w:r>
          </w:p>
        </w:tc>
        <w:tc>
          <w:tcPr>
            <w:tcW w:w="5150" w:type="dxa"/>
            <w:tcBorders>
              <w:top w:val="nil"/>
              <w:bottom w:val="single" w:sz="4" w:space="0" w:color="555555"/>
            </w:tcBorders>
            <w:vAlign w:val="center"/>
          </w:tcPr>
          <w:p w14:paraId="0231ECEE" w14:textId="77777777" w:rsidR="00B5736B" w:rsidRDefault="00B5736B" w:rsidP="00E07292">
            <w:pPr>
              <w:pStyle w:val="BodyText"/>
              <w:kinsoku w:val="0"/>
              <w:overflowPunct w:val="0"/>
              <w:rPr>
                <w:rFonts w:ascii="Avenir-Light" w:hAnsi="Avenir-Light" w:cs="Avenir-Light"/>
                <w:sz w:val="20"/>
                <w:szCs w:val="20"/>
              </w:rPr>
            </w:pPr>
          </w:p>
        </w:tc>
      </w:tr>
      <w:tr w:rsidR="00B5736B" w14:paraId="75B900F5" w14:textId="77777777" w:rsidTr="005E01B2">
        <w:trPr>
          <w:trHeight w:hRule="exact" w:val="567"/>
        </w:trPr>
        <w:tc>
          <w:tcPr>
            <w:tcW w:w="5150" w:type="dxa"/>
            <w:tcBorders>
              <w:top w:val="single" w:sz="4" w:space="0" w:color="555555"/>
            </w:tcBorders>
            <w:vAlign w:val="center"/>
          </w:tcPr>
          <w:p w14:paraId="5382EC67" w14:textId="0FC917F8" w:rsidR="00B5736B" w:rsidRDefault="00B5736B" w:rsidP="00E07292">
            <w:pPr>
              <w:pStyle w:val="BodyText"/>
              <w:kinsoku w:val="0"/>
              <w:overflowPunct w:val="0"/>
              <w:rPr>
                <w:rFonts w:ascii="Avenir-Light" w:hAnsi="Avenir-Light" w:cs="Avenir-Light"/>
                <w:sz w:val="20"/>
                <w:szCs w:val="20"/>
              </w:rPr>
            </w:pPr>
            <w:r>
              <w:rPr>
                <w:b/>
                <w:bCs/>
                <w:color w:val="555555"/>
                <w:position w:val="3"/>
              </w:rPr>
              <w:t>Australian</w:t>
            </w:r>
            <w:r>
              <w:rPr>
                <w:b/>
                <w:bCs/>
                <w:color w:val="555555"/>
                <w:spacing w:val="-1"/>
                <w:position w:val="3"/>
              </w:rPr>
              <w:t xml:space="preserve"> </w:t>
            </w:r>
            <w:r>
              <w:rPr>
                <w:b/>
                <w:bCs/>
                <w:color w:val="555555"/>
                <w:position w:val="3"/>
              </w:rPr>
              <w:t>Credit</w:t>
            </w:r>
            <w:r>
              <w:rPr>
                <w:b/>
                <w:bCs/>
                <w:color w:val="555555"/>
                <w:spacing w:val="-1"/>
                <w:position w:val="3"/>
              </w:rPr>
              <w:t xml:space="preserve"> </w:t>
            </w:r>
            <w:r>
              <w:rPr>
                <w:b/>
                <w:bCs/>
                <w:color w:val="555555"/>
                <w:position w:val="3"/>
              </w:rPr>
              <w:t>Licence</w:t>
            </w:r>
            <w:r w:rsidR="006F4F11">
              <w:rPr>
                <w:b/>
                <w:bCs/>
                <w:color w:val="555555"/>
                <w:position w:val="3"/>
              </w:rPr>
              <w:t xml:space="preserve"> </w:t>
            </w:r>
            <w:r w:rsidR="001F387A" w:rsidRPr="001F387A">
              <w:rPr>
                <w:b/>
                <w:bCs/>
                <w:color w:val="555555"/>
                <w:position w:val="3"/>
              </w:rPr>
              <w:t>Vow Financial Pty Ltd</w:t>
            </w:r>
          </w:p>
        </w:tc>
        <w:tc>
          <w:tcPr>
            <w:tcW w:w="5150" w:type="dxa"/>
            <w:tcBorders>
              <w:top w:val="single" w:sz="4" w:space="0" w:color="555555"/>
            </w:tcBorders>
            <w:vAlign w:val="center"/>
          </w:tcPr>
          <w:p w14:paraId="60B4088D" w14:textId="085D2548" w:rsidR="00B5736B" w:rsidRDefault="00B5736B" w:rsidP="00E07292">
            <w:pPr>
              <w:pStyle w:val="BodyText"/>
              <w:kinsoku w:val="0"/>
              <w:overflowPunct w:val="0"/>
              <w:rPr>
                <w:rFonts w:ascii="Avenir-Light" w:hAnsi="Avenir-Light" w:cs="Avenir-Light"/>
                <w:sz w:val="20"/>
                <w:szCs w:val="20"/>
              </w:rPr>
            </w:pPr>
            <w:r>
              <w:rPr>
                <w:color w:val="555555"/>
              </w:rPr>
              <w:t>Australian Credit Licence</w:t>
            </w:r>
            <w:r>
              <w:rPr>
                <w:color w:val="555555"/>
                <w:spacing w:val="-1"/>
              </w:rPr>
              <w:t xml:space="preserve"> </w:t>
            </w:r>
            <w:r>
              <w:rPr>
                <w:color w:val="555555"/>
              </w:rPr>
              <w:t>Number</w:t>
            </w:r>
            <w:r w:rsidR="001F387A">
              <w:rPr>
                <w:color w:val="555555"/>
              </w:rPr>
              <w:t xml:space="preserve"> </w:t>
            </w:r>
            <w:r w:rsidR="001F387A" w:rsidRPr="001F387A">
              <w:rPr>
                <w:color w:val="555555"/>
              </w:rPr>
              <w:t>390261</w:t>
            </w:r>
          </w:p>
        </w:tc>
      </w:tr>
      <w:tr w:rsidR="00B5736B" w14:paraId="1E520BB1" w14:textId="77777777" w:rsidTr="008C668B">
        <w:trPr>
          <w:trHeight w:hRule="exact" w:val="567"/>
        </w:trPr>
        <w:tc>
          <w:tcPr>
            <w:tcW w:w="5150" w:type="dxa"/>
            <w:vAlign w:val="center"/>
          </w:tcPr>
          <w:p w14:paraId="55669AE2" w14:textId="361AD166" w:rsidR="00B5736B" w:rsidRPr="00FD5882" w:rsidRDefault="00B5736B" w:rsidP="00E07292">
            <w:pPr>
              <w:pStyle w:val="Heading4"/>
              <w:kinsoku w:val="0"/>
              <w:overflowPunct w:val="0"/>
              <w:spacing w:before="113"/>
              <w:ind w:left="0"/>
              <w:outlineLvl w:val="3"/>
              <w:rPr>
                <w:color w:val="555555"/>
              </w:rPr>
            </w:pPr>
            <w:r>
              <w:rPr>
                <w:color w:val="555555"/>
              </w:rPr>
              <w:t>ABN/</w:t>
            </w:r>
            <w:r w:rsidR="00AF4462">
              <w:rPr>
                <w:color w:val="555555"/>
              </w:rPr>
              <w:t xml:space="preserve">ACN </w:t>
            </w:r>
            <w:r w:rsidR="00AF4462" w:rsidRPr="001F387A">
              <w:rPr>
                <w:color w:val="555555"/>
              </w:rPr>
              <w:t>66 138 789 161</w:t>
            </w:r>
          </w:p>
        </w:tc>
        <w:tc>
          <w:tcPr>
            <w:tcW w:w="5150" w:type="dxa"/>
            <w:vAlign w:val="center"/>
          </w:tcPr>
          <w:p w14:paraId="5C50AEE2" w14:textId="77777777" w:rsidR="00B5736B" w:rsidRDefault="00B5736B" w:rsidP="00E07292">
            <w:pPr>
              <w:pStyle w:val="BodyText"/>
              <w:kinsoku w:val="0"/>
              <w:overflowPunct w:val="0"/>
              <w:rPr>
                <w:rFonts w:ascii="Avenir-Light" w:hAnsi="Avenir-Light" w:cs="Avenir-Light"/>
                <w:sz w:val="20"/>
                <w:szCs w:val="20"/>
              </w:rPr>
            </w:pPr>
          </w:p>
        </w:tc>
      </w:tr>
      <w:tr w:rsidR="00AF4462" w14:paraId="76A689CD" w14:textId="77777777" w:rsidTr="00905EE5">
        <w:trPr>
          <w:trHeight w:hRule="exact" w:val="567"/>
        </w:trPr>
        <w:tc>
          <w:tcPr>
            <w:tcW w:w="10300" w:type="dxa"/>
            <w:gridSpan w:val="2"/>
            <w:vAlign w:val="center"/>
          </w:tcPr>
          <w:p w14:paraId="5FD482B0" w14:textId="53B7F928" w:rsidR="00AF4462" w:rsidRDefault="00AF4462" w:rsidP="00E07292">
            <w:pPr>
              <w:pStyle w:val="BodyText"/>
              <w:kinsoku w:val="0"/>
              <w:overflowPunct w:val="0"/>
              <w:rPr>
                <w:rFonts w:ascii="Avenir-Light" w:hAnsi="Avenir-Light" w:cs="Avenir-Light"/>
                <w:sz w:val="20"/>
                <w:szCs w:val="20"/>
              </w:rPr>
            </w:pPr>
            <w:r>
              <w:rPr>
                <w:b/>
                <w:bCs/>
                <w:color w:val="555555"/>
              </w:rPr>
              <w:t xml:space="preserve">Address </w:t>
            </w:r>
            <w:r w:rsidRPr="001F387A">
              <w:rPr>
                <w:b/>
                <w:bCs/>
                <w:color w:val="555555"/>
                <w:position w:val="3"/>
              </w:rPr>
              <w:t>L11, 1 Chifley Square, Sydney NSW 2000, Australia</w:t>
            </w:r>
          </w:p>
        </w:tc>
      </w:tr>
      <w:tr w:rsidR="00B5736B" w14:paraId="3C8A122D" w14:textId="77777777" w:rsidTr="008C668B">
        <w:trPr>
          <w:trHeight w:hRule="exact" w:val="567"/>
        </w:trPr>
        <w:tc>
          <w:tcPr>
            <w:tcW w:w="5150" w:type="dxa"/>
            <w:vAlign w:val="center"/>
          </w:tcPr>
          <w:p w14:paraId="6E0184F1" w14:textId="77777777" w:rsidR="00B5736B" w:rsidRDefault="00B5736B" w:rsidP="00E07292">
            <w:pPr>
              <w:pStyle w:val="BodyText"/>
              <w:kinsoku w:val="0"/>
              <w:overflowPunct w:val="0"/>
              <w:rPr>
                <w:rFonts w:ascii="Avenir-Light" w:hAnsi="Avenir-Light" w:cs="Avenir-Light"/>
                <w:sz w:val="20"/>
                <w:szCs w:val="20"/>
              </w:rPr>
            </w:pPr>
          </w:p>
        </w:tc>
        <w:tc>
          <w:tcPr>
            <w:tcW w:w="5150" w:type="dxa"/>
            <w:vAlign w:val="center"/>
          </w:tcPr>
          <w:p w14:paraId="4B55FAF9" w14:textId="77777777" w:rsidR="00B5736B" w:rsidRDefault="00B5736B" w:rsidP="00E07292">
            <w:pPr>
              <w:pStyle w:val="BodyText"/>
              <w:kinsoku w:val="0"/>
              <w:overflowPunct w:val="0"/>
              <w:rPr>
                <w:rFonts w:ascii="Avenir-Light" w:hAnsi="Avenir-Light" w:cs="Avenir-Light"/>
                <w:sz w:val="20"/>
                <w:szCs w:val="20"/>
              </w:rPr>
            </w:pPr>
          </w:p>
        </w:tc>
      </w:tr>
      <w:tr w:rsidR="00B5736B" w14:paraId="17AA044C" w14:textId="77777777" w:rsidTr="008C668B">
        <w:trPr>
          <w:trHeight w:hRule="exact" w:val="567"/>
        </w:trPr>
        <w:tc>
          <w:tcPr>
            <w:tcW w:w="5150" w:type="dxa"/>
            <w:vAlign w:val="center"/>
          </w:tcPr>
          <w:p w14:paraId="17E81B85" w14:textId="18432CDB" w:rsidR="00B5736B" w:rsidRDefault="00B5736B" w:rsidP="00E07292">
            <w:pPr>
              <w:pStyle w:val="BodyText"/>
              <w:kinsoku w:val="0"/>
              <w:overflowPunct w:val="0"/>
              <w:rPr>
                <w:rFonts w:ascii="Avenir-Light" w:hAnsi="Avenir-Light" w:cs="Avenir-Light"/>
                <w:sz w:val="20"/>
                <w:szCs w:val="20"/>
              </w:rPr>
            </w:pPr>
            <w:r>
              <w:rPr>
                <w:b/>
                <w:bCs/>
                <w:color w:val="555555"/>
                <w:position w:val="3"/>
              </w:rPr>
              <w:t>Adviser Name</w:t>
            </w:r>
            <w:r w:rsidR="001F387A">
              <w:rPr>
                <w:b/>
                <w:bCs/>
                <w:color w:val="555555"/>
                <w:position w:val="3"/>
              </w:rPr>
              <w:t xml:space="preserve"> </w:t>
            </w:r>
            <w:r w:rsidR="001F387A" w:rsidRPr="001F387A">
              <w:rPr>
                <w:b/>
                <w:bCs/>
                <w:color w:val="555555"/>
                <w:position w:val="3"/>
              </w:rPr>
              <w:t>Kevin Kim</w:t>
            </w:r>
          </w:p>
        </w:tc>
        <w:tc>
          <w:tcPr>
            <w:tcW w:w="5150" w:type="dxa"/>
            <w:vAlign w:val="center"/>
          </w:tcPr>
          <w:p w14:paraId="3E74889F" w14:textId="3D6F8CEF" w:rsidR="00B5736B" w:rsidRDefault="00B5736B" w:rsidP="00E07292">
            <w:pPr>
              <w:pStyle w:val="BodyText"/>
              <w:kinsoku w:val="0"/>
              <w:overflowPunct w:val="0"/>
              <w:rPr>
                <w:rFonts w:ascii="Avenir-Light" w:hAnsi="Avenir-Light" w:cs="Avenir-Light"/>
                <w:sz w:val="20"/>
                <w:szCs w:val="20"/>
              </w:rPr>
            </w:pPr>
            <w:r>
              <w:rPr>
                <w:color w:val="555555"/>
              </w:rPr>
              <w:t>Credit Representative</w:t>
            </w:r>
            <w:r>
              <w:rPr>
                <w:color w:val="555555"/>
                <w:spacing w:val="-1"/>
              </w:rPr>
              <w:t xml:space="preserve"> </w:t>
            </w:r>
            <w:proofErr w:type="gramStart"/>
            <w:r>
              <w:rPr>
                <w:color w:val="555555"/>
              </w:rPr>
              <w:t>Number</w:t>
            </w:r>
            <w:r w:rsidR="001F387A">
              <w:rPr>
                <w:color w:val="555555"/>
              </w:rPr>
              <w:t xml:space="preserve"> </w:t>
            </w:r>
            <w:r w:rsidR="00996701">
              <w:rPr>
                <w:color w:val="555555"/>
              </w:rPr>
              <w:t xml:space="preserve"> 518332</w:t>
            </w:r>
            <w:proofErr w:type="gramEnd"/>
          </w:p>
        </w:tc>
      </w:tr>
      <w:tr w:rsidR="00B5736B" w14:paraId="397198EB" w14:textId="77777777" w:rsidTr="008C668B">
        <w:trPr>
          <w:trHeight w:hRule="exact" w:val="567"/>
        </w:trPr>
        <w:tc>
          <w:tcPr>
            <w:tcW w:w="5150" w:type="dxa"/>
            <w:vAlign w:val="center"/>
          </w:tcPr>
          <w:p w14:paraId="7073847D" w14:textId="5A62B68B" w:rsidR="00B5736B" w:rsidRDefault="00B5736B" w:rsidP="00E07292">
            <w:pPr>
              <w:pStyle w:val="BodyText"/>
              <w:kinsoku w:val="0"/>
              <w:overflowPunct w:val="0"/>
              <w:rPr>
                <w:rFonts w:ascii="Avenir-Light" w:hAnsi="Avenir-Light" w:cs="Avenir-Light"/>
                <w:sz w:val="20"/>
                <w:szCs w:val="20"/>
              </w:rPr>
            </w:pPr>
            <w:r>
              <w:rPr>
                <w:b/>
                <w:bCs/>
                <w:color w:val="555555"/>
                <w:position w:val="3"/>
              </w:rPr>
              <w:t>Email</w:t>
            </w:r>
            <w:r w:rsidR="00AF4462">
              <w:rPr>
                <w:b/>
                <w:bCs/>
                <w:color w:val="555555"/>
                <w:position w:val="3"/>
              </w:rPr>
              <w:t xml:space="preserve"> </w:t>
            </w:r>
            <w:r w:rsidR="00AF4462" w:rsidRPr="00AF4462">
              <w:rPr>
                <w:b/>
                <w:bCs/>
                <w:color w:val="555555"/>
                <w:position w:val="3"/>
              </w:rPr>
              <w:t>Info@kingsfinance.com.au</w:t>
            </w:r>
          </w:p>
        </w:tc>
        <w:tc>
          <w:tcPr>
            <w:tcW w:w="5150" w:type="dxa"/>
            <w:vAlign w:val="center"/>
          </w:tcPr>
          <w:p w14:paraId="1AAEA80C" w14:textId="778B2A53" w:rsidR="00B5736B" w:rsidRDefault="00B5736B" w:rsidP="00EC455D">
            <w:pPr>
              <w:pStyle w:val="BodyText"/>
              <w:kinsoku w:val="0"/>
              <w:overflowPunct w:val="0"/>
              <w:rPr>
                <w:rFonts w:ascii="Avenir-Light" w:hAnsi="Avenir-Light" w:cs="Avenir-Light"/>
                <w:sz w:val="20"/>
                <w:szCs w:val="20"/>
              </w:rPr>
            </w:pPr>
            <w:r>
              <w:rPr>
                <w:color w:val="555555"/>
              </w:rPr>
              <w:t>Business Name</w:t>
            </w:r>
            <w:r w:rsidR="00EC455D">
              <w:rPr>
                <w:color w:val="555555"/>
              </w:rPr>
              <w:t xml:space="preserve"> </w:t>
            </w:r>
            <w:proofErr w:type="gramStart"/>
            <w:r w:rsidR="00996701">
              <w:rPr>
                <w:color w:val="555555"/>
              </w:rPr>
              <w:t>The</w:t>
            </w:r>
            <w:proofErr w:type="gramEnd"/>
            <w:r w:rsidR="00996701">
              <w:rPr>
                <w:color w:val="555555"/>
              </w:rPr>
              <w:t xml:space="preserve"> King’s Finance Group</w:t>
            </w:r>
          </w:p>
        </w:tc>
      </w:tr>
      <w:tr w:rsidR="00B5736B" w14:paraId="14DD8103" w14:textId="77777777" w:rsidTr="008C668B">
        <w:trPr>
          <w:trHeight w:hRule="exact" w:val="567"/>
        </w:trPr>
        <w:tc>
          <w:tcPr>
            <w:tcW w:w="5150" w:type="dxa"/>
            <w:vAlign w:val="center"/>
          </w:tcPr>
          <w:p w14:paraId="560450ED" w14:textId="728ABD8E" w:rsidR="00B5736B" w:rsidRPr="00B5736B" w:rsidRDefault="00B5736B" w:rsidP="00E07292">
            <w:pPr>
              <w:pStyle w:val="BodyText"/>
              <w:kinsoku w:val="0"/>
              <w:overflowPunct w:val="0"/>
              <w:rPr>
                <w:rFonts w:ascii="Avenir-Light" w:hAnsi="Avenir-Light" w:cs="Avenir-Light"/>
                <w:b/>
                <w:sz w:val="20"/>
                <w:szCs w:val="20"/>
              </w:rPr>
            </w:pPr>
            <w:r w:rsidRPr="00B5736B">
              <w:rPr>
                <w:b/>
                <w:color w:val="555555"/>
              </w:rPr>
              <w:t>Phone Number</w:t>
            </w:r>
            <w:r w:rsidR="00AF4462">
              <w:rPr>
                <w:b/>
                <w:color w:val="555555"/>
              </w:rPr>
              <w:t xml:space="preserve"> </w:t>
            </w:r>
            <w:r w:rsidR="00AF4462" w:rsidRPr="00AF4462">
              <w:rPr>
                <w:b/>
                <w:color w:val="555555"/>
              </w:rPr>
              <w:t>+61 411 749 421</w:t>
            </w:r>
          </w:p>
        </w:tc>
        <w:tc>
          <w:tcPr>
            <w:tcW w:w="5150" w:type="dxa"/>
            <w:vAlign w:val="center"/>
          </w:tcPr>
          <w:p w14:paraId="7EA180F7" w14:textId="7B462698" w:rsidR="00B5736B" w:rsidRDefault="00B5736B" w:rsidP="00E07292">
            <w:pPr>
              <w:pStyle w:val="BodyText"/>
              <w:kinsoku w:val="0"/>
              <w:overflowPunct w:val="0"/>
              <w:rPr>
                <w:rFonts w:ascii="Avenir-Light" w:hAnsi="Avenir-Light" w:cs="Avenir-Light"/>
                <w:sz w:val="20"/>
                <w:szCs w:val="20"/>
              </w:rPr>
            </w:pPr>
            <w:r>
              <w:rPr>
                <w:color w:val="555555"/>
                <w:position w:val="-3"/>
              </w:rPr>
              <w:t>ABN</w:t>
            </w:r>
            <w:r w:rsidR="00996701">
              <w:rPr>
                <w:color w:val="555555"/>
                <w:position w:val="-3"/>
              </w:rPr>
              <w:t xml:space="preserve"> 59 628 619 625</w:t>
            </w:r>
          </w:p>
        </w:tc>
      </w:tr>
      <w:tr w:rsidR="00B5736B" w14:paraId="3EF04F5C" w14:textId="77777777" w:rsidTr="008C668B">
        <w:trPr>
          <w:trHeight w:hRule="exact" w:val="567"/>
        </w:trPr>
        <w:tc>
          <w:tcPr>
            <w:tcW w:w="5150" w:type="dxa"/>
            <w:vAlign w:val="center"/>
          </w:tcPr>
          <w:p w14:paraId="10AB1E8B" w14:textId="68D4E7E0" w:rsidR="00B5736B" w:rsidRDefault="00B5736B" w:rsidP="00E07292">
            <w:pPr>
              <w:pStyle w:val="BodyText"/>
              <w:kinsoku w:val="0"/>
              <w:overflowPunct w:val="0"/>
              <w:rPr>
                <w:rFonts w:ascii="Avenir-Light" w:hAnsi="Avenir-Light" w:cs="Avenir-Light"/>
                <w:sz w:val="20"/>
                <w:szCs w:val="20"/>
              </w:rPr>
            </w:pPr>
            <w:r>
              <w:rPr>
                <w:b/>
                <w:bCs/>
                <w:color w:val="555555"/>
              </w:rPr>
              <w:t>Address</w:t>
            </w:r>
            <w:r w:rsidR="00AF4462">
              <w:rPr>
                <w:b/>
                <w:bCs/>
                <w:color w:val="555555"/>
              </w:rPr>
              <w:t xml:space="preserve"> </w:t>
            </w:r>
            <w:r w:rsidR="00996701">
              <w:rPr>
                <w:b/>
                <w:bCs/>
                <w:color w:val="555555"/>
              </w:rPr>
              <w:t>48-56 Bundarra Street Ermington NSW 2115</w:t>
            </w:r>
          </w:p>
        </w:tc>
        <w:tc>
          <w:tcPr>
            <w:tcW w:w="5150" w:type="dxa"/>
            <w:vAlign w:val="center"/>
          </w:tcPr>
          <w:p w14:paraId="0FBF74CB" w14:textId="77777777" w:rsidR="00B5736B" w:rsidRDefault="00B5736B" w:rsidP="00E07292">
            <w:pPr>
              <w:pStyle w:val="BodyText"/>
              <w:kinsoku w:val="0"/>
              <w:overflowPunct w:val="0"/>
              <w:rPr>
                <w:rFonts w:ascii="Avenir-Light" w:hAnsi="Avenir-Light" w:cs="Avenir-Light"/>
                <w:sz w:val="20"/>
                <w:szCs w:val="20"/>
              </w:rPr>
            </w:pPr>
          </w:p>
        </w:tc>
      </w:tr>
    </w:tbl>
    <w:p w14:paraId="3BFF6B5F" w14:textId="77777777" w:rsidR="00B5736B" w:rsidRDefault="00B5736B" w:rsidP="00B5736B"/>
    <w:p w14:paraId="50C6E2FE" w14:textId="77777777" w:rsidR="00B5736B" w:rsidRDefault="00B5736B" w:rsidP="00B5736B"/>
    <w:p w14:paraId="78FF0F0D" w14:textId="77777777" w:rsidR="00B5736B" w:rsidRPr="00B5736B" w:rsidRDefault="00B5736B" w:rsidP="00B5736B"/>
    <w:p w14:paraId="1314D024" w14:textId="77777777" w:rsidR="00755288" w:rsidRDefault="00755288">
      <w:pPr>
        <w:pStyle w:val="BodyText"/>
        <w:kinsoku w:val="0"/>
        <w:overflowPunct w:val="0"/>
        <w:spacing w:before="4"/>
        <w:rPr>
          <w:b/>
          <w:bCs/>
          <w:sz w:val="27"/>
          <w:szCs w:val="27"/>
        </w:rPr>
      </w:pPr>
    </w:p>
    <w:p w14:paraId="2CB89769" w14:textId="77777777" w:rsidR="00755288" w:rsidRDefault="00755288">
      <w:pPr>
        <w:pStyle w:val="BodyText"/>
        <w:kinsoku w:val="0"/>
        <w:overflowPunct w:val="0"/>
        <w:spacing w:before="78"/>
        <w:ind w:left="107"/>
        <w:rPr>
          <w:b/>
          <w:bCs/>
          <w:color w:val="8DC63F"/>
          <w:sz w:val="32"/>
          <w:szCs w:val="32"/>
        </w:rPr>
      </w:pPr>
      <w:r>
        <w:rPr>
          <w:b/>
          <w:bCs/>
          <w:color w:val="8DC63F"/>
          <w:sz w:val="32"/>
          <w:szCs w:val="32"/>
        </w:rPr>
        <w:t>Credit Guide</w:t>
      </w:r>
    </w:p>
    <w:p w14:paraId="409574F4" w14:textId="77777777" w:rsidR="00755288" w:rsidRDefault="00755288">
      <w:pPr>
        <w:pStyle w:val="BodyText"/>
        <w:kinsoku w:val="0"/>
        <w:overflowPunct w:val="0"/>
        <w:spacing w:before="123"/>
        <w:ind w:left="107"/>
        <w:rPr>
          <w:b/>
          <w:bCs/>
          <w:color w:val="555555"/>
          <w:sz w:val="22"/>
          <w:szCs w:val="22"/>
        </w:rPr>
      </w:pPr>
      <w:r>
        <w:rPr>
          <w:b/>
          <w:bCs/>
          <w:color w:val="555555"/>
          <w:sz w:val="22"/>
          <w:szCs w:val="22"/>
        </w:rPr>
        <w:t>November 2017</w:t>
      </w:r>
    </w:p>
    <w:p w14:paraId="6C2C3AF0" w14:textId="77777777" w:rsidR="00755288" w:rsidRDefault="00755288">
      <w:pPr>
        <w:pStyle w:val="BodyText"/>
        <w:kinsoku w:val="0"/>
        <w:overflowPunct w:val="0"/>
        <w:rPr>
          <w:b/>
          <w:bCs/>
          <w:sz w:val="20"/>
          <w:szCs w:val="20"/>
        </w:rPr>
        <w:sectPr w:rsidR="00755288">
          <w:footerReference w:type="default" r:id="rId9"/>
          <w:pgSz w:w="11910" w:h="16840"/>
          <w:pgMar w:top="740" w:right="800" w:bottom="1180" w:left="800" w:header="0" w:footer="991" w:gutter="0"/>
          <w:cols w:space="720"/>
          <w:noEndnote/>
        </w:sectPr>
      </w:pPr>
    </w:p>
    <w:p w14:paraId="77DDEB44" w14:textId="77777777" w:rsidR="00755288" w:rsidRDefault="00755288">
      <w:pPr>
        <w:pStyle w:val="BodyText"/>
        <w:kinsoku w:val="0"/>
        <w:overflowPunct w:val="0"/>
        <w:spacing w:before="2"/>
        <w:rPr>
          <w:b/>
          <w:bCs/>
          <w:sz w:val="21"/>
          <w:szCs w:val="21"/>
        </w:rPr>
      </w:pPr>
    </w:p>
    <w:p w14:paraId="17978711" w14:textId="77777777" w:rsidR="00755288" w:rsidRDefault="00755288">
      <w:pPr>
        <w:pStyle w:val="BodyText"/>
        <w:kinsoku w:val="0"/>
        <w:overflowPunct w:val="0"/>
        <w:spacing w:line="290" w:lineRule="auto"/>
        <w:ind w:left="107" w:right="493"/>
        <w:rPr>
          <w:color w:val="555555"/>
        </w:rPr>
      </w:pPr>
      <w:r>
        <w:rPr>
          <w:color w:val="555555"/>
        </w:rPr>
        <w:t>This is the Credit Guide of Vow Financial Pty Limited ACN 138 789 161, Australian Credit Licence 390261. We are licensed to arrange loans and leases under the National Consumer Credit Protection Act 2009.</w:t>
      </w:r>
    </w:p>
    <w:p w14:paraId="2B25584A" w14:textId="77777777" w:rsidR="00755288" w:rsidRDefault="00755288">
      <w:pPr>
        <w:pStyle w:val="BodyText"/>
        <w:kinsoku w:val="0"/>
        <w:overflowPunct w:val="0"/>
        <w:spacing w:before="8"/>
      </w:pPr>
    </w:p>
    <w:p w14:paraId="52B8E2CD" w14:textId="77777777" w:rsidR="00755288" w:rsidRDefault="00755288">
      <w:pPr>
        <w:pStyle w:val="BodyText"/>
        <w:kinsoku w:val="0"/>
        <w:overflowPunct w:val="0"/>
        <w:ind w:left="107"/>
        <w:rPr>
          <w:b/>
          <w:bCs/>
          <w:color w:val="555555"/>
          <w:sz w:val="22"/>
          <w:szCs w:val="22"/>
        </w:rPr>
      </w:pPr>
      <w:r>
        <w:rPr>
          <w:b/>
          <w:bCs/>
          <w:color w:val="555555"/>
          <w:sz w:val="22"/>
          <w:szCs w:val="22"/>
        </w:rPr>
        <w:t>About this Credit Guide</w:t>
      </w:r>
    </w:p>
    <w:p w14:paraId="19E1BD19" w14:textId="77777777" w:rsidR="00755288" w:rsidRDefault="00755288">
      <w:pPr>
        <w:pStyle w:val="BodyText"/>
        <w:kinsoku w:val="0"/>
        <w:overflowPunct w:val="0"/>
        <w:spacing w:before="149" w:line="290" w:lineRule="auto"/>
        <w:ind w:left="107" w:right="493"/>
        <w:rPr>
          <w:color w:val="555555"/>
        </w:rPr>
      </w:pPr>
      <w:r>
        <w:rPr>
          <w:color w:val="555555"/>
        </w:rPr>
        <w:t>This Credit Guide is designed to assist you in deciding whether to use the services we offer.</w:t>
      </w:r>
    </w:p>
    <w:p w14:paraId="04202DC5" w14:textId="77777777" w:rsidR="00755288" w:rsidRDefault="00755288">
      <w:pPr>
        <w:pStyle w:val="BodyText"/>
        <w:kinsoku w:val="0"/>
        <w:overflowPunct w:val="0"/>
        <w:spacing w:before="8"/>
      </w:pPr>
    </w:p>
    <w:p w14:paraId="61888F31" w14:textId="77777777" w:rsidR="00755288" w:rsidRDefault="00755288">
      <w:pPr>
        <w:pStyle w:val="Heading3"/>
        <w:kinsoku w:val="0"/>
        <w:overflowPunct w:val="0"/>
        <w:rPr>
          <w:color w:val="555555"/>
        </w:rPr>
      </w:pPr>
      <w:r>
        <w:rPr>
          <w:color w:val="555555"/>
        </w:rPr>
        <w:t>Services we provide</w:t>
      </w:r>
    </w:p>
    <w:p w14:paraId="4EEA4695" w14:textId="77777777" w:rsidR="00755288" w:rsidRDefault="00755288">
      <w:pPr>
        <w:pStyle w:val="BodyText"/>
        <w:kinsoku w:val="0"/>
        <w:overflowPunct w:val="0"/>
        <w:spacing w:before="149" w:line="290" w:lineRule="auto"/>
        <w:ind w:left="107" w:right="314"/>
        <w:jc w:val="both"/>
        <w:rPr>
          <w:color w:val="555555"/>
        </w:rPr>
      </w:pPr>
      <w:r>
        <w:rPr>
          <w:color w:val="555555"/>
          <w:spacing w:val="-6"/>
        </w:rPr>
        <w:t xml:space="preserve">We </w:t>
      </w:r>
      <w:r>
        <w:rPr>
          <w:color w:val="555555"/>
        </w:rPr>
        <w:t>will provide you with information on a ra</w:t>
      </w:r>
      <w:bookmarkStart w:id="0" w:name="_GoBack"/>
      <w:bookmarkEnd w:id="0"/>
      <w:r>
        <w:rPr>
          <w:color w:val="555555"/>
        </w:rPr>
        <w:t>nge of lenders and products. Once you have chosen a loan or lease that is suitable for you, we will help you to obtain an approval.</w:t>
      </w:r>
    </w:p>
    <w:p w14:paraId="0CA29EAB" w14:textId="77777777" w:rsidR="00755288" w:rsidRDefault="00755288">
      <w:pPr>
        <w:pStyle w:val="BodyText"/>
        <w:kinsoku w:val="0"/>
        <w:overflowPunct w:val="0"/>
        <w:spacing w:before="8"/>
      </w:pPr>
    </w:p>
    <w:p w14:paraId="55ADC61C" w14:textId="77777777" w:rsidR="00755288" w:rsidRDefault="00755288">
      <w:pPr>
        <w:pStyle w:val="Heading3"/>
        <w:kinsoku w:val="0"/>
        <w:overflowPunct w:val="0"/>
        <w:spacing w:before="1"/>
        <w:rPr>
          <w:color w:val="555555"/>
        </w:rPr>
      </w:pPr>
      <w:r>
        <w:rPr>
          <w:color w:val="555555"/>
        </w:rPr>
        <w:t>Our Associations and Relationships</w:t>
      </w:r>
    </w:p>
    <w:p w14:paraId="0695FEA9" w14:textId="77777777" w:rsidR="00755288" w:rsidRDefault="00755288">
      <w:pPr>
        <w:pStyle w:val="BodyText"/>
        <w:kinsoku w:val="0"/>
        <w:overflowPunct w:val="0"/>
        <w:spacing w:before="149" w:line="290" w:lineRule="auto"/>
        <w:ind w:left="107" w:right="3"/>
        <w:rPr>
          <w:color w:val="555555"/>
        </w:rPr>
      </w:pPr>
      <w:r>
        <w:rPr>
          <w:color w:val="555555"/>
        </w:rPr>
        <w:t>All our advisers are accredited with Vow Financial Pty Limited which is a wholly owned subsidiary of Yellow Brick Road Group Limited We source finance from a panel of lenders.</w:t>
      </w:r>
    </w:p>
    <w:p w14:paraId="43574EBE" w14:textId="77777777" w:rsidR="00755288" w:rsidRDefault="00755288">
      <w:pPr>
        <w:pStyle w:val="BodyText"/>
        <w:kinsoku w:val="0"/>
        <w:overflowPunct w:val="0"/>
        <w:spacing w:line="290" w:lineRule="auto"/>
        <w:ind w:left="107"/>
        <w:rPr>
          <w:color w:val="555555"/>
        </w:rPr>
      </w:pPr>
      <w:r>
        <w:rPr>
          <w:color w:val="555555"/>
        </w:rPr>
        <w:t>The lenders named below are the six lenders with whom we conduct the most business:</w:t>
      </w:r>
    </w:p>
    <w:p w14:paraId="0774B574" w14:textId="657E1728" w:rsidR="00755288" w:rsidRDefault="00996701">
      <w:pPr>
        <w:pStyle w:val="ListParagraph"/>
        <w:numPr>
          <w:ilvl w:val="0"/>
          <w:numId w:val="2"/>
        </w:numPr>
        <w:tabs>
          <w:tab w:val="left" w:pos="334"/>
        </w:tabs>
        <w:kinsoku w:val="0"/>
        <w:overflowPunct w:val="0"/>
        <w:spacing w:before="114"/>
        <w:ind w:hanging="226"/>
        <w:rPr>
          <w:color w:val="555555"/>
          <w:sz w:val="18"/>
          <w:szCs w:val="18"/>
        </w:rPr>
      </w:pPr>
      <w:r>
        <w:rPr>
          <w:color w:val="555555"/>
          <w:sz w:val="18"/>
          <w:szCs w:val="18"/>
        </w:rPr>
        <w:t>ING Direct</w:t>
      </w:r>
    </w:p>
    <w:p w14:paraId="2361E23B" w14:textId="77777777" w:rsidR="00755288" w:rsidRDefault="00755288">
      <w:pPr>
        <w:pStyle w:val="ListParagraph"/>
        <w:numPr>
          <w:ilvl w:val="0"/>
          <w:numId w:val="2"/>
        </w:numPr>
        <w:tabs>
          <w:tab w:val="left" w:pos="334"/>
        </w:tabs>
        <w:kinsoku w:val="0"/>
        <w:overflowPunct w:val="0"/>
        <w:spacing w:before="73"/>
        <w:ind w:hanging="226"/>
        <w:rPr>
          <w:color w:val="555555"/>
          <w:sz w:val="18"/>
          <w:szCs w:val="18"/>
        </w:rPr>
      </w:pPr>
      <w:r>
        <w:rPr>
          <w:color w:val="555555"/>
          <w:sz w:val="18"/>
          <w:szCs w:val="18"/>
        </w:rPr>
        <w:t>ANZ</w:t>
      </w:r>
    </w:p>
    <w:p w14:paraId="7D30C905" w14:textId="77777777" w:rsidR="00755288" w:rsidRDefault="00755288">
      <w:pPr>
        <w:pStyle w:val="ListParagraph"/>
        <w:numPr>
          <w:ilvl w:val="0"/>
          <w:numId w:val="2"/>
        </w:numPr>
        <w:tabs>
          <w:tab w:val="left" w:pos="334"/>
        </w:tabs>
        <w:kinsoku w:val="0"/>
        <w:overflowPunct w:val="0"/>
        <w:spacing w:before="74"/>
        <w:ind w:hanging="226"/>
        <w:rPr>
          <w:color w:val="555555"/>
          <w:sz w:val="18"/>
          <w:szCs w:val="18"/>
        </w:rPr>
      </w:pPr>
      <w:r>
        <w:rPr>
          <w:color w:val="555555"/>
          <w:sz w:val="18"/>
          <w:szCs w:val="18"/>
        </w:rPr>
        <w:t>NAB</w:t>
      </w:r>
    </w:p>
    <w:p w14:paraId="539CD1FB" w14:textId="77777777" w:rsidR="00755288" w:rsidRDefault="00755288">
      <w:pPr>
        <w:pStyle w:val="ListParagraph"/>
        <w:numPr>
          <w:ilvl w:val="0"/>
          <w:numId w:val="2"/>
        </w:numPr>
        <w:tabs>
          <w:tab w:val="left" w:pos="334"/>
        </w:tabs>
        <w:kinsoku w:val="0"/>
        <w:overflowPunct w:val="0"/>
        <w:spacing w:before="73"/>
        <w:ind w:hanging="226"/>
        <w:rPr>
          <w:color w:val="555555"/>
          <w:sz w:val="18"/>
          <w:szCs w:val="18"/>
        </w:rPr>
      </w:pPr>
      <w:r>
        <w:rPr>
          <w:color w:val="555555"/>
          <w:sz w:val="18"/>
          <w:szCs w:val="18"/>
        </w:rPr>
        <w:t>Westpac</w:t>
      </w:r>
    </w:p>
    <w:p w14:paraId="42306C1D" w14:textId="77777777" w:rsidR="00755288" w:rsidRDefault="00755288">
      <w:pPr>
        <w:pStyle w:val="ListParagraph"/>
        <w:numPr>
          <w:ilvl w:val="0"/>
          <w:numId w:val="2"/>
        </w:numPr>
        <w:tabs>
          <w:tab w:val="left" w:pos="334"/>
        </w:tabs>
        <w:kinsoku w:val="0"/>
        <w:overflowPunct w:val="0"/>
        <w:spacing w:before="74"/>
        <w:ind w:hanging="226"/>
        <w:rPr>
          <w:color w:val="555555"/>
          <w:sz w:val="18"/>
          <w:szCs w:val="18"/>
        </w:rPr>
      </w:pPr>
      <w:r>
        <w:rPr>
          <w:color w:val="555555"/>
          <w:sz w:val="18"/>
          <w:szCs w:val="18"/>
        </w:rPr>
        <w:t>St</w:t>
      </w:r>
      <w:r>
        <w:rPr>
          <w:color w:val="555555"/>
          <w:spacing w:val="-1"/>
          <w:sz w:val="18"/>
          <w:szCs w:val="18"/>
        </w:rPr>
        <w:t xml:space="preserve"> </w:t>
      </w:r>
      <w:r>
        <w:rPr>
          <w:color w:val="555555"/>
          <w:sz w:val="18"/>
          <w:szCs w:val="18"/>
        </w:rPr>
        <w:t>George</w:t>
      </w:r>
    </w:p>
    <w:p w14:paraId="56B07DE2" w14:textId="77777777" w:rsidR="00755288" w:rsidRDefault="00755288">
      <w:pPr>
        <w:pStyle w:val="ListParagraph"/>
        <w:numPr>
          <w:ilvl w:val="0"/>
          <w:numId w:val="2"/>
        </w:numPr>
        <w:tabs>
          <w:tab w:val="left" w:pos="334"/>
        </w:tabs>
        <w:kinsoku w:val="0"/>
        <w:overflowPunct w:val="0"/>
        <w:spacing w:before="74"/>
        <w:ind w:hanging="226"/>
        <w:rPr>
          <w:color w:val="555555"/>
          <w:sz w:val="18"/>
          <w:szCs w:val="18"/>
        </w:rPr>
      </w:pPr>
      <w:r>
        <w:rPr>
          <w:color w:val="555555"/>
          <w:sz w:val="18"/>
          <w:szCs w:val="18"/>
        </w:rPr>
        <w:t>Suncorp</w:t>
      </w:r>
    </w:p>
    <w:p w14:paraId="4BDA2FC7" w14:textId="77777777" w:rsidR="00755288" w:rsidRDefault="00755288">
      <w:pPr>
        <w:pStyle w:val="BodyText"/>
        <w:kinsoku w:val="0"/>
        <w:overflowPunct w:val="0"/>
        <w:spacing w:before="3"/>
        <w:rPr>
          <w:sz w:val="15"/>
          <w:szCs w:val="15"/>
        </w:rPr>
      </w:pPr>
    </w:p>
    <w:p w14:paraId="0C67B59F" w14:textId="77777777" w:rsidR="00755288" w:rsidRDefault="00755288">
      <w:pPr>
        <w:pStyle w:val="Heading3"/>
        <w:kinsoku w:val="0"/>
        <w:overflowPunct w:val="0"/>
        <w:spacing w:before="1"/>
        <w:rPr>
          <w:color w:val="555555"/>
        </w:rPr>
      </w:pPr>
      <w:r>
        <w:rPr>
          <w:color w:val="555555"/>
        </w:rPr>
        <w:t>Our Responsible Lending Obligations to You</w:t>
      </w:r>
    </w:p>
    <w:p w14:paraId="01AF3D74" w14:textId="77777777" w:rsidR="00755288" w:rsidRDefault="00755288">
      <w:pPr>
        <w:pStyle w:val="BodyText"/>
        <w:kinsoku w:val="0"/>
        <w:overflowPunct w:val="0"/>
        <w:spacing w:before="149" w:line="290" w:lineRule="auto"/>
        <w:ind w:left="107" w:right="3"/>
        <w:rPr>
          <w:color w:val="555555"/>
        </w:rPr>
      </w:pPr>
      <w:r>
        <w:rPr>
          <w:color w:val="555555"/>
        </w:rPr>
        <w:t xml:space="preserve">We are obliged to ensure that any loan, or principal increase to a loan, we help you to obtain, or any lease we help you enter, is not unsuitable for you. To decide this, we </w:t>
      </w:r>
      <w:r>
        <w:rPr>
          <w:color w:val="555555"/>
        </w:rPr>
        <w:t>may need to ask you some questions in order to assess whether the loan or lease is not unsuitable. The law requires us to:</w:t>
      </w:r>
    </w:p>
    <w:p w14:paraId="3AD53075" w14:textId="77777777" w:rsidR="00755288" w:rsidRDefault="00755288">
      <w:pPr>
        <w:pStyle w:val="ListParagraph"/>
        <w:numPr>
          <w:ilvl w:val="0"/>
          <w:numId w:val="2"/>
        </w:numPr>
        <w:tabs>
          <w:tab w:val="left" w:pos="334"/>
        </w:tabs>
        <w:kinsoku w:val="0"/>
        <w:overflowPunct w:val="0"/>
        <w:spacing w:before="114" w:line="290" w:lineRule="auto"/>
        <w:ind w:right="210" w:hanging="226"/>
        <w:rPr>
          <w:color w:val="555555"/>
          <w:sz w:val="18"/>
          <w:szCs w:val="18"/>
        </w:rPr>
      </w:pPr>
      <w:r>
        <w:rPr>
          <w:color w:val="555555"/>
          <w:sz w:val="18"/>
          <w:szCs w:val="18"/>
        </w:rPr>
        <w:t>make reasonable enquiries about your requirements</w:t>
      </w:r>
      <w:r>
        <w:rPr>
          <w:color w:val="555555"/>
          <w:spacing w:val="-12"/>
          <w:sz w:val="18"/>
          <w:szCs w:val="18"/>
        </w:rPr>
        <w:t xml:space="preserve"> </w:t>
      </w:r>
      <w:r>
        <w:rPr>
          <w:color w:val="555555"/>
          <w:sz w:val="18"/>
          <w:szCs w:val="18"/>
        </w:rPr>
        <w:t>and objectives;</w:t>
      </w:r>
    </w:p>
    <w:p w14:paraId="1FB0BD84" w14:textId="77777777" w:rsidR="00755288" w:rsidRDefault="00755288">
      <w:pPr>
        <w:pStyle w:val="ListParagraph"/>
        <w:numPr>
          <w:ilvl w:val="0"/>
          <w:numId w:val="2"/>
        </w:numPr>
        <w:tabs>
          <w:tab w:val="left" w:pos="334"/>
        </w:tabs>
        <w:kinsoku w:val="0"/>
        <w:overflowPunct w:val="0"/>
        <w:spacing w:before="28" w:line="290" w:lineRule="auto"/>
        <w:ind w:right="167" w:hanging="226"/>
        <w:rPr>
          <w:color w:val="555555"/>
          <w:sz w:val="18"/>
          <w:szCs w:val="18"/>
        </w:rPr>
      </w:pPr>
      <w:r>
        <w:rPr>
          <w:color w:val="555555"/>
          <w:sz w:val="18"/>
          <w:szCs w:val="18"/>
        </w:rPr>
        <w:t>make reasonable enquiries about your financial</w:t>
      </w:r>
      <w:r>
        <w:rPr>
          <w:color w:val="555555"/>
          <w:spacing w:val="-4"/>
          <w:sz w:val="18"/>
          <w:szCs w:val="18"/>
        </w:rPr>
        <w:t xml:space="preserve"> </w:t>
      </w:r>
      <w:r>
        <w:rPr>
          <w:color w:val="555555"/>
          <w:sz w:val="18"/>
          <w:szCs w:val="18"/>
        </w:rPr>
        <w:t>situation; and</w:t>
      </w:r>
    </w:p>
    <w:p w14:paraId="5A634698" w14:textId="77777777" w:rsidR="00755288" w:rsidRDefault="00755288">
      <w:pPr>
        <w:pStyle w:val="ListParagraph"/>
        <w:numPr>
          <w:ilvl w:val="0"/>
          <w:numId w:val="2"/>
        </w:numPr>
        <w:tabs>
          <w:tab w:val="left" w:pos="334"/>
        </w:tabs>
        <w:kinsoku w:val="0"/>
        <w:overflowPunct w:val="0"/>
        <w:spacing w:before="29"/>
        <w:ind w:hanging="226"/>
        <w:rPr>
          <w:color w:val="555555"/>
          <w:sz w:val="18"/>
          <w:szCs w:val="18"/>
        </w:rPr>
      </w:pPr>
      <w:r>
        <w:rPr>
          <w:color w:val="555555"/>
          <w:sz w:val="18"/>
          <w:szCs w:val="18"/>
        </w:rPr>
        <w:t>take reasonable steps to verify that financial</w:t>
      </w:r>
      <w:r>
        <w:rPr>
          <w:color w:val="555555"/>
          <w:spacing w:val="-2"/>
          <w:sz w:val="18"/>
          <w:szCs w:val="18"/>
        </w:rPr>
        <w:t xml:space="preserve"> </w:t>
      </w:r>
      <w:r>
        <w:rPr>
          <w:color w:val="555555"/>
          <w:sz w:val="18"/>
          <w:szCs w:val="18"/>
        </w:rPr>
        <w:t>situation.</w:t>
      </w:r>
    </w:p>
    <w:p w14:paraId="2D9826A9" w14:textId="77777777" w:rsidR="00755288" w:rsidRDefault="00755288">
      <w:pPr>
        <w:pStyle w:val="BodyText"/>
        <w:kinsoku w:val="0"/>
        <w:overflowPunct w:val="0"/>
        <w:spacing w:before="8"/>
        <w:rPr>
          <w:sz w:val="15"/>
          <w:szCs w:val="15"/>
        </w:rPr>
      </w:pPr>
    </w:p>
    <w:p w14:paraId="410FFB62" w14:textId="77777777" w:rsidR="00755288" w:rsidRDefault="00755288">
      <w:pPr>
        <w:pStyle w:val="BodyText"/>
        <w:kinsoku w:val="0"/>
        <w:overflowPunct w:val="0"/>
        <w:spacing w:line="290" w:lineRule="auto"/>
        <w:ind w:left="107" w:right="493"/>
        <w:rPr>
          <w:color w:val="555555"/>
        </w:rPr>
      </w:pPr>
      <w:r>
        <w:rPr>
          <w:color w:val="555555"/>
        </w:rPr>
        <w:t>Credit will be unsuitable for you if, at the time of the assessment, it is likely that the following would apply at the time credit is provided:</w:t>
      </w:r>
    </w:p>
    <w:p w14:paraId="1D2BBE36" w14:textId="77777777" w:rsidR="00755288" w:rsidRDefault="00755288">
      <w:pPr>
        <w:pStyle w:val="ListParagraph"/>
        <w:numPr>
          <w:ilvl w:val="0"/>
          <w:numId w:val="2"/>
        </w:numPr>
        <w:tabs>
          <w:tab w:val="left" w:pos="334"/>
        </w:tabs>
        <w:kinsoku w:val="0"/>
        <w:overflowPunct w:val="0"/>
        <w:spacing w:before="114" w:line="290" w:lineRule="auto"/>
        <w:ind w:right="547" w:hanging="226"/>
        <w:rPr>
          <w:color w:val="555555"/>
          <w:sz w:val="18"/>
          <w:szCs w:val="18"/>
        </w:rPr>
      </w:pPr>
      <w:r>
        <w:rPr>
          <w:color w:val="555555"/>
          <w:sz w:val="18"/>
          <w:szCs w:val="18"/>
        </w:rPr>
        <w:t>you could not pay or could only pay with substantial hardship;</w:t>
      </w:r>
      <w:r>
        <w:rPr>
          <w:color w:val="555555"/>
          <w:spacing w:val="-1"/>
          <w:sz w:val="18"/>
          <w:szCs w:val="18"/>
        </w:rPr>
        <w:t xml:space="preserve"> </w:t>
      </w:r>
      <w:r>
        <w:rPr>
          <w:color w:val="555555"/>
          <w:sz w:val="18"/>
          <w:szCs w:val="18"/>
        </w:rPr>
        <w:t>or</w:t>
      </w:r>
    </w:p>
    <w:p w14:paraId="322CEEC4" w14:textId="77777777" w:rsidR="00755288" w:rsidRDefault="00755288">
      <w:pPr>
        <w:pStyle w:val="ListParagraph"/>
        <w:numPr>
          <w:ilvl w:val="0"/>
          <w:numId w:val="2"/>
        </w:numPr>
        <w:tabs>
          <w:tab w:val="left" w:pos="334"/>
        </w:tabs>
        <w:kinsoku w:val="0"/>
        <w:overflowPunct w:val="0"/>
        <w:spacing w:before="28"/>
        <w:ind w:hanging="226"/>
        <w:rPr>
          <w:color w:val="555555"/>
          <w:sz w:val="18"/>
          <w:szCs w:val="18"/>
        </w:rPr>
      </w:pPr>
      <w:r>
        <w:rPr>
          <w:color w:val="555555"/>
          <w:sz w:val="18"/>
          <w:szCs w:val="18"/>
        </w:rPr>
        <w:t>the credit will not meet your requirements or</w:t>
      </w:r>
      <w:r>
        <w:rPr>
          <w:color w:val="555555"/>
          <w:spacing w:val="-8"/>
          <w:sz w:val="18"/>
          <w:szCs w:val="18"/>
        </w:rPr>
        <w:t xml:space="preserve"> </w:t>
      </w:r>
      <w:r>
        <w:rPr>
          <w:color w:val="555555"/>
          <w:sz w:val="18"/>
          <w:szCs w:val="18"/>
        </w:rPr>
        <w:t>objectives.</w:t>
      </w:r>
    </w:p>
    <w:p w14:paraId="00D0A42F" w14:textId="77777777" w:rsidR="00755288" w:rsidRDefault="00755288">
      <w:pPr>
        <w:pStyle w:val="BodyText"/>
        <w:kinsoku w:val="0"/>
        <w:overflowPunct w:val="0"/>
        <w:spacing w:before="159" w:line="290" w:lineRule="auto"/>
        <w:ind w:left="107"/>
        <w:rPr>
          <w:color w:val="555555"/>
        </w:rPr>
      </w:pPr>
      <w:r>
        <w:rPr>
          <w:color w:val="555555"/>
        </w:rPr>
        <w:t>For example, if you can only repay by selling your principal place of residence, it is presumed that the loan will cause</w:t>
      </w:r>
    </w:p>
    <w:p w14:paraId="5F373D6B" w14:textId="77777777" w:rsidR="00755288" w:rsidRDefault="00755288">
      <w:pPr>
        <w:pStyle w:val="BodyText"/>
        <w:kinsoku w:val="0"/>
        <w:overflowPunct w:val="0"/>
        <w:spacing w:before="7"/>
        <w:rPr>
          <w:sz w:val="21"/>
          <w:szCs w:val="21"/>
        </w:rPr>
      </w:pPr>
      <w:r>
        <w:rPr>
          <w:rFonts w:ascii="Times New Roman" w:hAnsi="Times New Roman" w:cs="Times New Roman"/>
          <w:sz w:val="24"/>
          <w:szCs w:val="24"/>
        </w:rPr>
        <w:br w:type="column"/>
      </w:r>
    </w:p>
    <w:p w14:paraId="653C215D" w14:textId="77777777" w:rsidR="00755288" w:rsidRDefault="00755288">
      <w:pPr>
        <w:pStyle w:val="BodyText"/>
        <w:kinsoku w:val="0"/>
        <w:overflowPunct w:val="0"/>
        <w:spacing w:line="290" w:lineRule="auto"/>
        <w:ind w:left="107" w:right="176"/>
        <w:rPr>
          <w:color w:val="555555"/>
          <w:spacing w:val="-3"/>
        </w:rPr>
      </w:pPr>
      <w:r>
        <w:rPr>
          <w:color w:val="555555"/>
        </w:rPr>
        <w:t xml:space="preserve">substantial hardship unless the contrary is proved. For this </w:t>
      </w:r>
      <w:proofErr w:type="gramStart"/>
      <w:r>
        <w:rPr>
          <w:color w:val="555555"/>
        </w:rPr>
        <w:t>reason</w:t>
      </w:r>
      <w:proofErr w:type="gramEnd"/>
      <w:r>
        <w:rPr>
          <w:color w:val="555555"/>
        </w:rPr>
        <w:t xml:space="preserve"> we must ask you to provide a significant amount of information. It is important that the information you provide is accurate, complete and up-to-date. If we proceed on incomplete or incorrect information, you may be in breach</w:t>
      </w:r>
      <w:r>
        <w:rPr>
          <w:color w:val="555555"/>
          <w:spacing w:val="-8"/>
        </w:rPr>
        <w:t xml:space="preserve"> </w:t>
      </w:r>
      <w:r>
        <w:rPr>
          <w:color w:val="555555"/>
        </w:rPr>
        <w:t xml:space="preserve">of your legal obligations to the </w:t>
      </w:r>
      <w:r>
        <w:rPr>
          <w:color w:val="555555"/>
          <w:spacing w:val="-3"/>
        </w:rPr>
        <w:t>lender.</w:t>
      </w:r>
    </w:p>
    <w:p w14:paraId="4ED8DCE1" w14:textId="77777777" w:rsidR="00755288" w:rsidRDefault="00755288">
      <w:pPr>
        <w:pStyle w:val="BodyText"/>
        <w:kinsoku w:val="0"/>
        <w:overflowPunct w:val="0"/>
        <w:spacing w:before="114" w:line="290" w:lineRule="auto"/>
        <w:ind w:left="107" w:right="117"/>
        <w:rPr>
          <w:color w:val="555555"/>
        </w:rPr>
      </w:pPr>
      <w:r>
        <w:rPr>
          <w:color w:val="555555"/>
        </w:rPr>
        <w:t xml:space="preserve">We will provide you with a copy of our preliminary assessment of your application if you ask, within seven years of when we </w:t>
      </w:r>
      <w:proofErr w:type="gramStart"/>
      <w:r>
        <w:rPr>
          <w:color w:val="555555"/>
        </w:rPr>
        <w:t>provided assistance to</w:t>
      </w:r>
      <w:proofErr w:type="gramEnd"/>
      <w:r>
        <w:rPr>
          <w:color w:val="555555"/>
        </w:rPr>
        <w:t xml:space="preserve"> you. This requirement is only triggered if we give you credit assistance.</w:t>
      </w:r>
    </w:p>
    <w:p w14:paraId="709E7362" w14:textId="77777777" w:rsidR="00755288" w:rsidRDefault="00755288">
      <w:pPr>
        <w:pStyle w:val="BodyText"/>
        <w:kinsoku w:val="0"/>
        <w:overflowPunct w:val="0"/>
        <w:spacing w:before="9"/>
      </w:pPr>
    </w:p>
    <w:p w14:paraId="09BD7A08" w14:textId="77777777" w:rsidR="00755288" w:rsidRDefault="00755288">
      <w:pPr>
        <w:pStyle w:val="Heading3"/>
        <w:kinsoku w:val="0"/>
        <w:overflowPunct w:val="0"/>
        <w:rPr>
          <w:color w:val="555555"/>
        </w:rPr>
      </w:pPr>
      <w:r>
        <w:rPr>
          <w:color w:val="555555"/>
        </w:rPr>
        <w:t>Our Fees and Charges</w:t>
      </w:r>
    </w:p>
    <w:p w14:paraId="44FF2919" w14:textId="77777777" w:rsidR="00755288" w:rsidRDefault="00755288">
      <w:pPr>
        <w:pStyle w:val="BodyText"/>
        <w:kinsoku w:val="0"/>
        <w:overflowPunct w:val="0"/>
        <w:spacing w:before="150" w:line="290" w:lineRule="auto"/>
        <w:ind w:left="107" w:right="186"/>
        <w:rPr>
          <w:color w:val="555555"/>
        </w:rPr>
      </w:pPr>
      <w:r>
        <w:rPr>
          <w:color w:val="555555"/>
        </w:rPr>
        <w:t xml:space="preserve">Generally, no fees or charges are payable by you to us for our credit assistance. In some </w:t>
      </w:r>
      <w:proofErr w:type="gramStart"/>
      <w:r>
        <w:rPr>
          <w:color w:val="555555"/>
        </w:rPr>
        <w:t>instances</w:t>
      </w:r>
      <w:proofErr w:type="gramEnd"/>
      <w:r>
        <w:rPr>
          <w:color w:val="555555"/>
        </w:rPr>
        <w:t xml:space="preserve"> a fee for service may be required. Details of these fees will be set out in a Credit Quote.</w:t>
      </w:r>
    </w:p>
    <w:p w14:paraId="0BD873A9" w14:textId="77777777" w:rsidR="00755288" w:rsidRDefault="00755288">
      <w:pPr>
        <w:pStyle w:val="BodyText"/>
        <w:kinsoku w:val="0"/>
        <w:overflowPunct w:val="0"/>
        <w:spacing w:before="113" w:line="290" w:lineRule="auto"/>
        <w:ind w:left="107" w:right="117"/>
        <w:rPr>
          <w:color w:val="555555"/>
        </w:rPr>
      </w:pPr>
      <w:r>
        <w:rPr>
          <w:color w:val="555555"/>
        </w:rPr>
        <w:t>However, you may be charged a lender’s application fee, valuation fees and other fees associated with the loan.</w:t>
      </w:r>
    </w:p>
    <w:p w14:paraId="09D9CA21" w14:textId="77777777" w:rsidR="00755288" w:rsidRDefault="00755288">
      <w:pPr>
        <w:pStyle w:val="BodyText"/>
        <w:kinsoku w:val="0"/>
        <w:overflowPunct w:val="0"/>
        <w:spacing w:before="1" w:line="290" w:lineRule="auto"/>
        <w:ind w:left="107" w:right="104"/>
        <w:rPr>
          <w:color w:val="555555"/>
        </w:rPr>
      </w:pPr>
      <w:r>
        <w:rPr>
          <w:color w:val="555555"/>
        </w:rPr>
        <w:t xml:space="preserve">These fees are not charged by us and will be disclosed to you prior to submission of the credit application. Please note, </w:t>
      </w:r>
      <w:r>
        <w:rPr>
          <w:color w:val="555555"/>
          <w:spacing w:val="-3"/>
        </w:rPr>
        <w:t xml:space="preserve">however, </w:t>
      </w:r>
      <w:r>
        <w:rPr>
          <w:color w:val="555555"/>
        </w:rPr>
        <w:t>that if a valuation is conducted and you ultimately choose not to proceed with the loan, you may be liable for the valuation fees.</w:t>
      </w:r>
    </w:p>
    <w:p w14:paraId="032BFC27" w14:textId="77777777" w:rsidR="00755288" w:rsidRDefault="00755288">
      <w:pPr>
        <w:pStyle w:val="BodyText"/>
        <w:kinsoku w:val="0"/>
        <w:overflowPunct w:val="0"/>
        <w:spacing w:before="8"/>
      </w:pPr>
    </w:p>
    <w:p w14:paraId="4975256E" w14:textId="77777777" w:rsidR="00755288" w:rsidRDefault="00755288">
      <w:pPr>
        <w:pStyle w:val="Heading3"/>
        <w:kinsoku w:val="0"/>
        <w:overflowPunct w:val="0"/>
        <w:rPr>
          <w:color w:val="555555"/>
        </w:rPr>
      </w:pPr>
      <w:r>
        <w:rPr>
          <w:color w:val="555555"/>
        </w:rPr>
        <w:t>Commissions</w:t>
      </w:r>
    </w:p>
    <w:p w14:paraId="2E29CED2" w14:textId="77777777" w:rsidR="00755288" w:rsidRDefault="00755288">
      <w:pPr>
        <w:pStyle w:val="BodyText"/>
        <w:kinsoku w:val="0"/>
        <w:overflowPunct w:val="0"/>
        <w:spacing w:before="150" w:line="290" w:lineRule="auto"/>
        <w:ind w:left="107" w:right="143"/>
        <w:rPr>
          <w:color w:val="555555"/>
        </w:rPr>
      </w:pPr>
      <w:r>
        <w:rPr>
          <w:color w:val="555555"/>
        </w:rPr>
        <w:t>We may receive commissions from the lenders and lessors who provide finance for you as our customers. These fees are not payable by you. You may obtain information relating to reasonable estimates of those commissions and how they are calculated.</w:t>
      </w:r>
    </w:p>
    <w:p w14:paraId="14F02150" w14:textId="77777777" w:rsidR="00755288" w:rsidRDefault="00755288">
      <w:pPr>
        <w:pStyle w:val="BodyText"/>
        <w:kinsoku w:val="0"/>
        <w:overflowPunct w:val="0"/>
        <w:spacing w:before="113" w:line="290" w:lineRule="auto"/>
        <w:ind w:left="107" w:right="186"/>
        <w:rPr>
          <w:color w:val="555555"/>
        </w:rPr>
      </w:pPr>
      <w:r>
        <w:rPr>
          <w:color w:val="555555"/>
        </w:rPr>
        <w:t xml:space="preserve">When we provide you with credit assistance, you may ask us for a reasonable estimate of the commission likely to be received, directly or indirectly by </w:t>
      </w:r>
      <w:r>
        <w:rPr>
          <w:color w:val="555555"/>
          <w:spacing w:val="-4"/>
        </w:rPr>
        <w:t xml:space="preserve">Vow </w:t>
      </w:r>
      <w:r>
        <w:rPr>
          <w:color w:val="555555"/>
        </w:rPr>
        <w:t>Financial and its</w:t>
      </w:r>
      <w:r>
        <w:rPr>
          <w:color w:val="555555"/>
          <w:spacing w:val="-10"/>
        </w:rPr>
        <w:t xml:space="preserve"> </w:t>
      </w:r>
      <w:r>
        <w:rPr>
          <w:color w:val="555555"/>
        </w:rPr>
        <w:t>credit representatives.</w:t>
      </w:r>
    </w:p>
    <w:p w14:paraId="5B3AB76D" w14:textId="77777777" w:rsidR="00755288" w:rsidRDefault="00755288">
      <w:pPr>
        <w:pStyle w:val="BodyText"/>
        <w:kinsoku w:val="0"/>
        <w:overflowPunct w:val="0"/>
        <w:spacing w:before="114" w:line="290" w:lineRule="auto"/>
        <w:ind w:left="107" w:right="230"/>
        <w:rPr>
          <w:color w:val="555555"/>
        </w:rPr>
      </w:pPr>
      <w:r>
        <w:rPr>
          <w:color w:val="555555"/>
        </w:rPr>
        <w:t>From time to time, we may receive financial or non-financial benefits from Vow, lenders, lessors or others. Some or</w:t>
      </w:r>
    </w:p>
    <w:p w14:paraId="769BC7BB" w14:textId="77777777" w:rsidR="00755288" w:rsidRDefault="00755288">
      <w:pPr>
        <w:pStyle w:val="BodyText"/>
        <w:kinsoku w:val="0"/>
        <w:overflowPunct w:val="0"/>
        <w:spacing w:line="290" w:lineRule="auto"/>
        <w:ind w:left="107" w:right="117"/>
        <w:rPr>
          <w:color w:val="555555"/>
        </w:rPr>
      </w:pPr>
      <w:proofErr w:type="gramStart"/>
      <w:r>
        <w:rPr>
          <w:color w:val="555555"/>
        </w:rPr>
        <w:t>all of</w:t>
      </w:r>
      <w:proofErr w:type="gramEnd"/>
      <w:r>
        <w:rPr>
          <w:color w:val="555555"/>
        </w:rPr>
        <w:t xml:space="preserve"> a commission received by Vow may be paid to your Credit Representatives.</w:t>
      </w:r>
    </w:p>
    <w:p w14:paraId="514A49CB" w14:textId="77777777" w:rsidR="00755288" w:rsidRDefault="00755288">
      <w:pPr>
        <w:pStyle w:val="BodyText"/>
        <w:kinsoku w:val="0"/>
        <w:overflowPunct w:val="0"/>
        <w:spacing w:before="9"/>
      </w:pPr>
    </w:p>
    <w:p w14:paraId="29FDCA23" w14:textId="77777777" w:rsidR="00755288" w:rsidRDefault="00755288">
      <w:pPr>
        <w:pStyle w:val="Heading3"/>
        <w:kinsoku w:val="0"/>
        <w:overflowPunct w:val="0"/>
        <w:rPr>
          <w:color w:val="555555"/>
        </w:rPr>
      </w:pPr>
      <w:r>
        <w:rPr>
          <w:color w:val="555555"/>
        </w:rPr>
        <w:t>Loyalty Bonuses</w:t>
      </w:r>
    </w:p>
    <w:p w14:paraId="08406EF2" w14:textId="77777777" w:rsidR="00755288" w:rsidRDefault="00755288">
      <w:pPr>
        <w:pStyle w:val="BodyText"/>
        <w:kinsoku w:val="0"/>
        <w:overflowPunct w:val="0"/>
        <w:spacing w:before="149" w:line="290" w:lineRule="auto"/>
        <w:ind w:left="107" w:right="460"/>
        <w:rPr>
          <w:color w:val="555555"/>
        </w:rPr>
      </w:pPr>
      <w:r>
        <w:rPr>
          <w:color w:val="555555"/>
        </w:rPr>
        <w:t>Vow may pay Loyalty Bonuses/Commissions to our credit representatives for referring to our Diversification Partners such as Vow Conveyancing. Loyalty Bonuses and Commissions may vary between 20% and 25% of professional fees charged by the Diversification Partner. These fees are not payable by you.</w:t>
      </w:r>
    </w:p>
    <w:p w14:paraId="2AECDF4E" w14:textId="77777777" w:rsidR="00755288" w:rsidRDefault="00755288">
      <w:pPr>
        <w:pStyle w:val="BodyText"/>
        <w:kinsoku w:val="0"/>
        <w:overflowPunct w:val="0"/>
        <w:spacing w:before="149" w:line="290" w:lineRule="auto"/>
        <w:ind w:left="107" w:right="460"/>
        <w:rPr>
          <w:color w:val="555555"/>
        </w:rPr>
        <w:sectPr w:rsidR="00755288">
          <w:type w:val="continuous"/>
          <w:pgSz w:w="11910" w:h="16840"/>
          <w:pgMar w:top="880" w:right="800" w:bottom="1180" w:left="800" w:header="720" w:footer="720" w:gutter="0"/>
          <w:cols w:num="2" w:space="720" w:equalWidth="0">
            <w:col w:w="5071" w:space="94"/>
            <w:col w:w="5145"/>
          </w:cols>
          <w:noEndnote/>
        </w:sectPr>
      </w:pPr>
    </w:p>
    <w:p w14:paraId="5C3F7F50" w14:textId="77777777" w:rsidR="00755288" w:rsidRDefault="00755288">
      <w:pPr>
        <w:pStyle w:val="Heading3"/>
        <w:kinsoku w:val="0"/>
        <w:overflowPunct w:val="0"/>
        <w:spacing w:before="80"/>
        <w:rPr>
          <w:color w:val="555555"/>
        </w:rPr>
      </w:pPr>
      <w:r>
        <w:rPr>
          <w:color w:val="555555"/>
        </w:rPr>
        <w:lastRenderedPageBreak/>
        <w:t>Referral Fees</w:t>
      </w:r>
    </w:p>
    <w:p w14:paraId="0B0400F3" w14:textId="77777777" w:rsidR="00755288" w:rsidRDefault="00755288">
      <w:pPr>
        <w:pStyle w:val="BodyText"/>
        <w:kinsoku w:val="0"/>
        <w:overflowPunct w:val="0"/>
        <w:spacing w:before="149" w:line="290" w:lineRule="auto"/>
        <w:ind w:left="107"/>
        <w:rPr>
          <w:color w:val="555555"/>
        </w:rPr>
      </w:pPr>
      <w:r>
        <w:rPr>
          <w:color w:val="555555"/>
        </w:rPr>
        <w:t>We may pay a referral fee (i.e. commission) for third party referrals. An example of a referrer would be a real estate agent or solicitor. This fee is not payable by you. This</w:t>
      </w:r>
    </w:p>
    <w:p w14:paraId="33A5186F" w14:textId="77777777" w:rsidR="00755288" w:rsidRDefault="00755288">
      <w:pPr>
        <w:pStyle w:val="BodyText"/>
        <w:kinsoku w:val="0"/>
        <w:overflowPunct w:val="0"/>
        <w:spacing w:before="1" w:line="290" w:lineRule="auto"/>
        <w:ind w:left="107" w:right="-7"/>
        <w:rPr>
          <w:color w:val="555555"/>
        </w:rPr>
      </w:pPr>
      <w:r>
        <w:rPr>
          <w:color w:val="555555"/>
        </w:rPr>
        <w:t>fee will be disclosed in the Credit Proposal Disclosure Document. You may on request obtain a reasonable estimate of the amount of commission and how it is calculated.</w:t>
      </w:r>
    </w:p>
    <w:p w14:paraId="5FA72FF7" w14:textId="77777777" w:rsidR="00755288" w:rsidRDefault="00755288">
      <w:pPr>
        <w:pStyle w:val="BodyText"/>
        <w:kinsoku w:val="0"/>
        <w:overflowPunct w:val="0"/>
        <w:spacing w:before="113" w:line="290" w:lineRule="auto"/>
        <w:ind w:left="107"/>
        <w:rPr>
          <w:color w:val="555555"/>
        </w:rPr>
      </w:pPr>
      <w:r>
        <w:rPr>
          <w:color w:val="555555"/>
        </w:rPr>
        <w:t>Vow Financial and your representative may also receive a benefit for referring you to other specialist service providers.</w:t>
      </w:r>
    </w:p>
    <w:p w14:paraId="2BE8082C" w14:textId="77777777" w:rsidR="00755288" w:rsidRDefault="00755288">
      <w:pPr>
        <w:pStyle w:val="BodyText"/>
        <w:kinsoku w:val="0"/>
        <w:overflowPunct w:val="0"/>
        <w:spacing w:before="8"/>
      </w:pPr>
    </w:p>
    <w:p w14:paraId="7F8E59F8" w14:textId="77777777" w:rsidR="00755288" w:rsidRDefault="00755288">
      <w:pPr>
        <w:pStyle w:val="Heading3"/>
        <w:kinsoku w:val="0"/>
        <w:overflowPunct w:val="0"/>
        <w:spacing w:before="1"/>
        <w:rPr>
          <w:color w:val="555555"/>
        </w:rPr>
      </w:pPr>
      <w:r>
        <w:rPr>
          <w:color w:val="555555"/>
        </w:rPr>
        <w:t>Our Dispute Resolution Procedures</w:t>
      </w:r>
    </w:p>
    <w:p w14:paraId="131E8512" w14:textId="77777777" w:rsidR="00755288" w:rsidRDefault="00755288">
      <w:pPr>
        <w:pStyle w:val="Heading4"/>
        <w:kinsoku w:val="0"/>
        <w:overflowPunct w:val="0"/>
        <w:spacing w:before="145"/>
        <w:rPr>
          <w:color w:val="555555"/>
        </w:rPr>
      </w:pPr>
      <w:r>
        <w:rPr>
          <w:color w:val="555555"/>
        </w:rPr>
        <w:t>Internal Dispute Resolution</w:t>
      </w:r>
    </w:p>
    <w:p w14:paraId="14E3AE53" w14:textId="77777777" w:rsidR="00755288" w:rsidRDefault="00755288">
      <w:pPr>
        <w:pStyle w:val="BodyText"/>
        <w:kinsoku w:val="0"/>
        <w:overflowPunct w:val="0"/>
        <w:spacing w:before="157" w:line="290" w:lineRule="auto"/>
        <w:ind w:left="107"/>
        <w:rPr>
          <w:color w:val="555555"/>
        </w:rPr>
      </w:pPr>
      <w:r>
        <w:rPr>
          <w:color w:val="555555"/>
        </w:rPr>
        <w:t>If you are unhappy with our services, please contact us first by contacting our Complaints Manager on the following:</w:t>
      </w:r>
    </w:p>
    <w:p w14:paraId="7DA37520" w14:textId="77777777" w:rsidR="00755288" w:rsidRDefault="00755288">
      <w:pPr>
        <w:pStyle w:val="BodyText"/>
        <w:kinsoku w:val="0"/>
        <w:overflowPunct w:val="0"/>
        <w:spacing w:before="114"/>
        <w:ind w:left="107"/>
        <w:rPr>
          <w:color w:val="555555"/>
        </w:rPr>
      </w:pPr>
      <w:r>
        <w:rPr>
          <w:color w:val="555555"/>
        </w:rPr>
        <w:t>Vow Head Office (Complaints Manager)</w:t>
      </w:r>
    </w:p>
    <w:p w14:paraId="02D137B4" w14:textId="77777777" w:rsidR="00755288" w:rsidRDefault="00755288">
      <w:pPr>
        <w:pStyle w:val="BodyText"/>
        <w:kinsoku w:val="0"/>
        <w:overflowPunct w:val="0"/>
        <w:spacing w:before="154"/>
        <w:ind w:left="107"/>
        <w:rPr>
          <w:color w:val="555555"/>
        </w:rPr>
      </w:pPr>
      <w:r>
        <w:rPr>
          <w:b/>
          <w:bCs/>
          <w:color w:val="555555"/>
        </w:rPr>
        <w:t xml:space="preserve">Telephone </w:t>
      </w:r>
      <w:r>
        <w:rPr>
          <w:color w:val="555555"/>
        </w:rPr>
        <w:t>1300 656 922</w:t>
      </w:r>
    </w:p>
    <w:p w14:paraId="2F52973C" w14:textId="77777777" w:rsidR="00755288" w:rsidRDefault="00755288">
      <w:pPr>
        <w:pStyle w:val="BodyText"/>
        <w:tabs>
          <w:tab w:val="left" w:pos="1127"/>
        </w:tabs>
        <w:kinsoku w:val="0"/>
        <w:overflowPunct w:val="0"/>
        <w:spacing w:before="40"/>
        <w:ind w:left="107"/>
        <w:rPr>
          <w:color w:val="555555"/>
        </w:rPr>
      </w:pPr>
      <w:r>
        <w:rPr>
          <w:b/>
          <w:bCs/>
          <w:color w:val="555555"/>
        </w:rPr>
        <w:t>Email</w:t>
      </w:r>
      <w:r>
        <w:rPr>
          <w:b/>
          <w:bCs/>
          <w:color w:val="555555"/>
        </w:rPr>
        <w:tab/>
      </w:r>
      <w:hyperlink r:id="rId10" w:history="1">
        <w:r>
          <w:rPr>
            <w:color w:val="555555"/>
          </w:rPr>
          <w:t>complaints@vow.com.au</w:t>
        </w:r>
      </w:hyperlink>
    </w:p>
    <w:p w14:paraId="0E809E09" w14:textId="77777777" w:rsidR="00755288" w:rsidRDefault="00755288">
      <w:pPr>
        <w:pStyle w:val="BodyText"/>
        <w:tabs>
          <w:tab w:val="left" w:pos="1127"/>
        </w:tabs>
        <w:kinsoku w:val="0"/>
        <w:overflowPunct w:val="0"/>
        <w:spacing w:before="41"/>
        <w:ind w:left="107"/>
        <w:rPr>
          <w:color w:val="555555"/>
        </w:rPr>
      </w:pPr>
      <w:r>
        <w:rPr>
          <w:b/>
          <w:bCs/>
          <w:color w:val="555555"/>
        </w:rPr>
        <w:t>Post</w:t>
      </w:r>
      <w:r>
        <w:rPr>
          <w:b/>
          <w:bCs/>
          <w:color w:val="555555"/>
        </w:rPr>
        <w:tab/>
      </w:r>
      <w:r>
        <w:rPr>
          <w:color w:val="555555"/>
        </w:rPr>
        <w:t>PO Box H265, Australia Square, NSW</w:t>
      </w:r>
      <w:r>
        <w:rPr>
          <w:color w:val="555555"/>
          <w:spacing w:val="-2"/>
        </w:rPr>
        <w:t xml:space="preserve"> </w:t>
      </w:r>
      <w:r>
        <w:rPr>
          <w:color w:val="555555"/>
        </w:rPr>
        <w:t>1215</w:t>
      </w:r>
    </w:p>
    <w:p w14:paraId="773B8374" w14:textId="77777777" w:rsidR="00755288" w:rsidRDefault="00755288">
      <w:pPr>
        <w:pStyle w:val="BodyText"/>
        <w:tabs>
          <w:tab w:val="left" w:pos="1127"/>
        </w:tabs>
        <w:kinsoku w:val="0"/>
        <w:overflowPunct w:val="0"/>
        <w:spacing w:before="40"/>
        <w:ind w:left="107"/>
        <w:rPr>
          <w:color w:val="555555"/>
        </w:rPr>
      </w:pPr>
      <w:r>
        <w:rPr>
          <w:b/>
          <w:bCs/>
          <w:color w:val="555555"/>
        </w:rPr>
        <w:t>Website</w:t>
      </w:r>
      <w:r>
        <w:rPr>
          <w:b/>
          <w:bCs/>
          <w:color w:val="555555"/>
        </w:rPr>
        <w:tab/>
      </w:r>
      <w:hyperlink r:id="rId11" w:history="1">
        <w:r>
          <w:rPr>
            <w:color w:val="555555"/>
          </w:rPr>
          <w:t>www.vow.com.au</w:t>
        </w:r>
      </w:hyperlink>
    </w:p>
    <w:p w14:paraId="412EDE38" w14:textId="77777777" w:rsidR="00755288" w:rsidRDefault="00755288">
      <w:pPr>
        <w:pStyle w:val="BodyText"/>
        <w:kinsoku w:val="0"/>
        <w:overflowPunct w:val="0"/>
        <w:spacing w:before="158" w:line="290" w:lineRule="auto"/>
        <w:ind w:left="107" w:right="142"/>
        <w:jc w:val="both"/>
        <w:rPr>
          <w:color w:val="555555"/>
        </w:rPr>
      </w:pPr>
      <w:r>
        <w:rPr>
          <w:color w:val="555555"/>
          <w:spacing w:val="-6"/>
        </w:rPr>
        <w:t xml:space="preserve">We </w:t>
      </w:r>
      <w:r>
        <w:rPr>
          <w:color w:val="555555"/>
        </w:rPr>
        <w:t>will try to deal with your complaint within 45 days. If you want more information about our internal dispute resolution procedure, please contact us.</w:t>
      </w:r>
    </w:p>
    <w:p w14:paraId="3E0FE588" w14:textId="77777777" w:rsidR="00755288" w:rsidRDefault="00755288">
      <w:pPr>
        <w:pStyle w:val="BodyText"/>
        <w:kinsoku w:val="0"/>
        <w:overflowPunct w:val="0"/>
        <w:spacing w:before="113" w:line="290" w:lineRule="auto"/>
        <w:ind w:left="107"/>
        <w:rPr>
          <w:color w:val="555555"/>
        </w:rPr>
      </w:pPr>
      <w:r>
        <w:rPr>
          <w:color w:val="555555"/>
        </w:rPr>
        <w:t>If you are unhappy with any decision or the handling of a complaint by us, you can refer your complaint to one of our external dispute resolution providers below. External dispute resolution is a free service established to provide you with an independent mechanism to resolve specific complaints.</w:t>
      </w:r>
    </w:p>
    <w:p w14:paraId="02E56E6C" w14:textId="77777777" w:rsidR="00755288" w:rsidRDefault="00755288">
      <w:pPr>
        <w:pStyle w:val="Heading4"/>
        <w:kinsoku w:val="0"/>
        <w:overflowPunct w:val="0"/>
        <w:spacing w:before="110"/>
        <w:rPr>
          <w:color w:val="555555"/>
        </w:rPr>
      </w:pPr>
      <w:r>
        <w:rPr>
          <w:color w:val="555555"/>
        </w:rPr>
        <w:t>For complaints, you can contact:</w:t>
      </w:r>
    </w:p>
    <w:p w14:paraId="36C9DACF" w14:textId="77777777" w:rsidR="00755288" w:rsidRDefault="00755288">
      <w:pPr>
        <w:pStyle w:val="BodyText"/>
        <w:kinsoku w:val="0"/>
        <w:overflowPunct w:val="0"/>
        <w:spacing w:before="158"/>
        <w:ind w:left="107"/>
        <w:rPr>
          <w:color w:val="555555"/>
        </w:rPr>
      </w:pPr>
      <w:r>
        <w:rPr>
          <w:color w:val="555555"/>
        </w:rPr>
        <w:t>Credit and Investments Ombudsman Ltd (CIO)</w:t>
      </w:r>
    </w:p>
    <w:p w14:paraId="78DC0C2B" w14:textId="77777777" w:rsidR="00755288" w:rsidRDefault="00755288">
      <w:pPr>
        <w:pStyle w:val="BodyText"/>
        <w:kinsoku w:val="0"/>
        <w:overflowPunct w:val="0"/>
        <w:spacing w:before="40"/>
        <w:ind w:left="107"/>
        <w:rPr>
          <w:color w:val="555555"/>
        </w:rPr>
      </w:pPr>
      <w:r>
        <w:rPr>
          <w:b/>
          <w:bCs/>
          <w:color w:val="555555"/>
        </w:rPr>
        <w:t xml:space="preserve">Telephone </w:t>
      </w:r>
      <w:r>
        <w:rPr>
          <w:color w:val="555555"/>
        </w:rPr>
        <w:t>1800 138 422</w:t>
      </w:r>
    </w:p>
    <w:p w14:paraId="2CCBBDB7" w14:textId="77777777" w:rsidR="00755288" w:rsidRDefault="00755288">
      <w:pPr>
        <w:pStyle w:val="BodyText"/>
        <w:tabs>
          <w:tab w:val="left" w:pos="1127"/>
        </w:tabs>
        <w:kinsoku w:val="0"/>
        <w:overflowPunct w:val="0"/>
        <w:spacing w:before="41"/>
        <w:ind w:left="107"/>
        <w:rPr>
          <w:color w:val="555555"/>
        </w:rPr>
      </w:pPr>
      <w:r>
        <w:rPr>
          <w:b/>
          <w:bCs/>
          <w:color w:val="555555"/>
        </w:rPr>
        <w:t>Email</w:t>
      </w:r>
      <w:r>
        <w:rPr>
          <w:b/>
          <w:bCs/>
          <w:color w:val="555555"/>
        </w:rPr>
        <w:tab/>
      </w:r>
      <w:hyperlink r:id="rId12" w:history="1">
        <w:r>
          <w:rPr>
            <w:color w:val="555555"/>
          </w:rPr>
          <w:t>info@cio.org.au</w:t>
        </w:r>
      </w:hyperlink>
    </w:p>
    <w:p w14:paraId="1F39E522" w14:textId="77777777" w:rsidR="00755288" w:rsidRDefault="00755288">
      <w:pPr>
        <w:pStyle w:val="BodyText"/>
        <w:tabs>
          <w:tab w:val="left" w:pos="1127"/>
        </w:tabs>
        <w:kinsoku w:val="0"/>
        <w:overflowPunct w:val="0"/>
        <w:spacing w:before="40"/>
        <w:ind w:left="107"/>
        <w:rPr>
          <w:color w:val="555555"/>
        </w:rPr>
      </w:pPr>
      <w:r>
        <w:rPr>
          <w:b/>
          <w:bCs/>
          <w:color w:val="555555"/>
        </w:rPr>
        <w:t>Fax</w:t>
      </w:r>
      <w:r>
        <w:rPr>
          <w:b/>
          <w:bCs/>
          <w:color w:val="555555"/>
        </w:rPr>
        <w:tab/>
      </w:r>
      <w:r>
        <w:rPr>
          <w:color w:val="555555"/>
        </w:rPr>
        <w:t>02 9273 8440</w:t>
      </w:r>
    </w:p>
    <w:p w14:paraId="0B18000E" w14:textId="77777777" w:rsidR="00755288" w:rsidRDefault="00755288">
      <w:pPr>
        <w:pStyle w:val="BodyText"/>
        <w:tabs>
          <w:tab w:val="left" w:pos="1127"/>
        </w:tabs>
        <w:kinsoku w:val="0"/>
        <w:overflowPunct w:val="0"/>
        <w:spacing w:before="40"/>
        <w:ind w:left="107"/>
        <w:rPr>
          <w:color w:val="555555"/>
        </w:rPr>
      </w:pPr>
      <w:r>
        <w:rPr>
          <w:b/>
          <w:bCs/>
          <w:color w:val="555555"/>
        </w:rPr>
        <w:t>Post</w:t>
      </w:r>
      <w:r>
        <w:rPr>
          <w:b/>
          <w:bCs/>
          <w:color w:val="555555"/>
        </w:rPr>
        <w:tab/>
      </w:r>
      <w:r>
        <w:rPr>
          <w:color w:val="555555"/>
        </w:rPr>
        <w:t>PO Box A252 Sydney South NSW 1235</w:t>
      </w:r>
    </w:p>
    <w:p w14:paraId="32C6BD21" w14:textId="77777777" w:rsidR="00755288" w:rsidRDefault="00755288">
      <w:pPr>
        <w:pStyle w:val="BodyText"/>
        <w:tabs>
          <w:tab w:val="left" w:pos="1127"/>
        </w:tabs>
        <w:kinsoku w:val="0"/>
        <w:overflowPunct w:val="0"/>
        <w:spacing w:before="40"/>
        <w:ind w:left="107"/>
        <w:rPr>
          <w:color w:val="555555"/>
        </w:rPr>
      </w:pPr>
      <w:r>
        <w:rPr>
          <w:b/>
          <w:bCs/>
          <w:color w:val="555555"/>
        </w:rPr>
        <w:t>Website</w:t>
      </w:r>
      <w:r>
        <w:rPr>
          <w:b/>
          <w:bCs/>
          <w:color w:val="555555"/>
        </w:rPr>
        <w:tab/>
      </w:r>
      <w:hyperlink r:id="rId13" w:history="1">
        <w:r>
          <w:rPr>
            <w:color w:val="555555"/>
          </w:rPr>
          <w:t>www.cio.org.au</w:t>
        </w:r>
      </w:hyperlink>
    </w:p>
    <w:p w14:paraId="0D525CA1" w14:textId="77777777" w:rsidR="00755288" w:rsidRDefault="00755288">
      <w:pPr>
        <w:pStyle w:val="Heading3"/>
        <w:kinsoku w:val="0"/>
        <w:overflowPunct w:val="0"/>
        <w:spacing w:before="80"/>
        <w:rPr>
          <w:color w:val="555555"/>
        </w:rPr>
      </w:pPr>
      <w:r>
        <w:rPr>
          <w:rFonts w:ascii="Times New Roman" w:hAnsi="Times New Roman" w:cs="Times New Roman"/>
          <w:b w:val="0"/>
          <w:bCs w:val="0"/>
          <w:sz w:val="24"/>
          <w:szCs w:val="24"/>
        </w:rPr>
        <w:br w:type="column"/>
      </w:r>
      <w:r>
        <w:rPr>
          <w:color w:val="555555"/>
        </w:rPr>
        <w:t>Things you should know</w:t>
      </w:r>
    </w:p>
    <w:p w14:paraId="2BB84476" w14:textId="77777777" w:rsidR="00755288" w:rsidRDefault="00755288">
      <w:pPr>
        <w:pStyle w:val="BodyText"/>
        <w:kinsoku w:val="0"/>
        <w:overflowPunct w:val="0"/>
        <w:spacing w:before="149" w:line="290" w:lineRule="auto"/>
        <w:ind w:left="107" w:right="257"/>
        <w:rPr>
          <w:color w:val="555555"/>
        </w:rPr>
      </w:pPr>
      <w:r>
        <w:rPr>
          <w:color w:val="555555"/>
        </w:rPr>
        <w:t>You should ensure that you have approved finance, in writing from the lender, before entering a binding contract to purchase.</w:t>
      </w:r>
    </w:p>
    <w:p w14:paraId="572730A4" w14:textId="77777777" w:rsidR="00755288" w:rsidRDefault="00755288">
      <w:pPr>
        <w:pStyle w:val="BodyText"/>
        <w:kinsoku w:val="0"/>
        <w:overflowPunct w:val="0"/>
        <w:spacing w:before="114" w:line="290" w:lineRule="auto"/>
        <w:ind w:left="107" w:right="186"/>
        <w:rPr>
          <w:color w:val="555555"/>
        </w:rPr>
      </w:pPr>
      <w:r>
        <w:rPr>
          <w:color w:val="555555"/>
        </w:rPr>
        <w:t>It is important you understand your legal obligations under the loan, and the financial consequences. If you have any concerns, you should obtain independent legal and financial advice before you enter into a loan contract.</w:t>
      </w:r>
    </w:p>
    <w:p w14:paraId="1581F240" w14:textId="77777777" w:rsidR="00755288" w:rsidRDefault="00755288">
      <w:pPr>
        <w:pStyle w:val="BodyText"/>
        <w:kinsoku w:val="0"/>
        <w:overflowPunct w:val="0"/>
        <w:spacing w:before="114" w:line="290" w:lineRule="auto"/>
        <w:ind w:left="107" w:right="117"/>
        <w:rPr>
          <w:color w:val="555555"/>
        </w:rPr>
      </w:pPr>
      <w:r>
        <w:rPr>
          <w:color w:val="555555"/>
        </w:rPr>
        <w:t xml:space="preserve">We do not make any promises about the value or </w:t>
      </w:r>
      <w:proofErr w:type="gramStart"/>
      <w:r>
        <w:rPr>
          <w:color w:val="555555"/>
        </w:rPr>
        <w:t>future prospects</w:t>
      </w:r>
      <w:proofErr w:type="gramEnd"/>
      <w:r>
        <w:rPr>
          <w:color w:val="555555"/>
        </w:rPr>
        <w:t xml:space="preserve"> of any property you finance with us. You should always rely on your own enquiries.</w:t>
      </w:r>
    </w:p>
    <w:p w14:paraId="35373F97" w14:textId="77777777" w:rsidR="00755288" w:rsidRDefault="00755288">
      <w:pPr>
        <w:pStyle w:val="BodyText"/>
        <w:kinsoku w:val="0"/>
        <w:overflowPunct w:val="0"/>
        <w:spacing w:before="113" w:line="290" w:lineRule="auto"/>
        <w:ind w:left="107" w:right="137"/>
        <w:rPr>
          <w:color w:val="555555"/>
        </w:rPr>
      </w:pPr>
      <w:r>
        <w:rPr>
          <w:color w:val="555555"/>
        </w:rPr>
        <w:t>Before you accept your loan offer, make sure you read the credit contract carefully to understand full details of the loan. If you have any doubts, you should obtain independent legal and financial advice before you enter into any loan contract.</w:t>
      </w:r>
    </w:p>
    <w:p w14:paraId="238F627E" w14:textId="77777777" w:rsidR="00755288" w:rsidRDefault="00755288">
      <w:pPr>
        <w:pStyle w:val="BodyText"/>
        <w:kinsoku w:val="0"/>
        <w:overflowPunct w:val="0"/>
        <w:spacing w:before="114" w:line="290" w:lineRule="auto"/>
        <w:ind w:left="107" w:right="460"/>
        <w:rPr>
          <w:color w:val="555555"/>
        </w:rPr>
      </w:pPr>
      <w:r>
        <w:rPr>
          <w:color w:val="555555"/>
        </w:rPr>
        <w:t xml:space="preserve">We represent lenders and have obligations to them, </w:t>
      </w:r>
      <w:proofErr w:type="gramStart"/>
      <w:r>
        <w:rPr>
          <w:color w:val="555555"/>
        </w:rPr>
        <w:t>and in particular, to</w:t>
      </w:r>
      <w:proofErr w:type="gramEnd"/>
      <w:r>
        <w:rPr>
          <w:color w:val="555555"/>
        </w:rPr>
        <w:t xml:space="preserve"> not provide any information we know is misleading or deceptive. We also have obligations under</w:t>
      </w:r>
    </w:p>
    <w:p w14:paraId="4EC23F0F" w14:textId="77777777" w:rsidR="00755288" w:rsidRDefault="00755288">
      <w:pPr>
        <w:pStyle w:val="BodyText"/>
        <w:kinsoku w:val="0"/>
        <w:overflowPunct w:val="0"/>
        <w:spacing w:line="290" w:lineRule="auto"/>
        <w:ind w:left="107" w:right="110"/>
        <w:rPr>
          <w:color w:val="555555"/>
        </w:rPr>
      </w:pPr>
      <w:r>
        <w:rPr>
          <w:color w:val="555555"/>
        </w:rPr>
        <w:t>the law to report any fraud, forgery, or other illegal activities. Before using our services, it is important that you understand that we have these obligations to lenders, and under the law.</w:t>
      </w:r>
    </w:p>
    <w:p w14:paraId="0CFA00A3" w14:textId="77777777" w:rsidR="00755288" w:rsidRDefault="00755288">
      <w:pPr>
        <w:pStyle w:val="BodyText"/>
        <w:kinsoku w:val="0"/>
        <w:overflowPunct w:val="0"/>
        <w:spacing w:before="114"/>
        <w:ind w:left="107"/>
        <w:rPr>
          <w:color w:val="555555"/>
        </w:rPr>
      </w:pPr>
      <w:r>
        <w:rPr>
          <w:color w:val="555555"/>
        </w:rPr>
        <w:t>Vow Financial is required to have adequate arrangements</w:t>
      </w:r>
    </w:p>
    <w:p w14:paraId="6DF72D0D" w14:textId="77777777" w:rsidR="00755288" w:rsidRDefault="00755288">
      <w:pPr>
        <w:pStyle w:val="BodyText"/>
        <w:kinsoku w:val="0"/>
        <w:overflowPunct w:val="0"/>
        <w:spacing w:before="45" w:line="290" w:lineRule="auto"/>
        <w:ind w:left="107" w:right="173"/>
        <w:rPr>
          <w:color w:val="555555"/>
        </w:rPr>
      </w:pPr>
      <w:r>
        <w:rPr>
          <w:color w:val="555555"/>
        </w:rPr>
        <w:t>in place to ensure you are not disadvantaged by any conflict of interest.</w:t>
      </w:r>
    </w:p>
    <w:p w14:paraId="3E8842A2" w14:textId="77777777" w:rsidR="00755288" w:rsidRDefault="00755288">
      <w:pPr>
        <w:pStyle w:val="BodyText"/>
        <w:kinsoku w:val="0"/>
        <w:overflowPunct w:val="0"/>
        <w:spacing w:before="45" w:line="290" w:lineRule="auto"/>
        <w:ind w:left="107" w:right="173"/>
        <w:rPr>
          <w:color w:val="555555"/>
        </w:rPr>
        <w:sectPr w:rsidR="00755288">
          <w:pgSz w:w="11910" w:h="16840"/>
          <w:pgMar w:top="760" w:right="800" w:bottom="1180" w:left="800" w:header="0" w:footer="991" w:gutter="0"/>
          <w:cols w:num="2" w:space="720" w:equalWidth="0">
            <w:col w:w="5049" w:space="116"/>
            <w:col w:w="5145"/>
          </w:cols>
          <w:noEndnote/>
        </w:sectPr>
      </w:pPr>
    </w:p>
    <w:p w14:paraId="0C7124E2" w14:textId="77777777" w:rsidR="00755288" w:rsidRPr="00FD5882" w:rsidRDefault="00755288" w:rsidP="00FD5882">
      <w:pPr>
        <w:pStyle w:val="Heading2"/>
      </w:pPr>
      <w:r w:rsidRPr="00FD5882">
        <w:lastRenderedPageBreak/>
        <w:t>Privacy Policy</w:t>
      </w:r>
    </w:p>
    <w:p w14:paraId="6BA0B862" w14:textId="77777777" w:rsidR="00755288" w:rsidRPr="00FD5882" w:rsidRDefault="00755288">
      <w:pPr>
        <w:pStyle w:val="BodyText"/>
        <w:kinsoku w:val="0"/>
        <w:overflowPunct w:val="0"/>
        <w:spacing w:before="8"/>
        <w:rPr>
          <w:b/>
          <w:bCs/>
          <w:sz w:val="2"/>
          <w:szCs w:val="19"/>
        </w:rPr>
      </w:pPr>
    </w:p>
    <w:p w14:paraId="0FCE6FFB" w14:textId="77777777" w:rsidR="00755288" w:rsidRPr="00FD5882" w:rsidRDefault="00755288">
      <w:pPr>
        <w:pStyle w:val="BodyText"/>
        <w:kinsoku w:val="0"/>
        <w:overflowPunct w:val="0"/>
        <w:spacing w:before="8"/>
        <w:rPr>
          <w:b/>
          <w:bCs/>
          <w:sz w:val="2"/>
          <w:szCs w:val="19"/>
        </w:rPr>
        <w:sectPr w:rsidR="00755288" w:rsidRPr="00FD5882">
          <w:pgSz w:w="11910" w:h="16840"/>
          <w:pgMar w:top="740" w:right="800" w:bottom="1180" w:left="800" w:header="0" w:footer="991" w:gutter="0"/>
          <w:cols w:space="720" w:equalWidth="0">
            <w:col w:w="10310"/>
          </w:cols>
          <w:noEndnote/>
        </w:sectPr>
      </w:pPr>
    </w:p>
    <w:p w14:paraId="7DAAA4B4" w14:textId="77777777" w:rsidR="00755288" w:rsidRDefault="00755288">
      <w:pPr>
        <w:pStyle w:val="BodyText"/>
        <w:kinsoku w:val="0"/>
        <w:overflowPunct w:val="0"/>
        <w:spacing w:before="95" w:line="278" w:lineRule="auto"/>
        <w:ind w:left="107" w:right="51"/>
        <w:rPr>
          <w:color w:val="555555"/>
        </w:rPr>
      </w:pPr>
      <w:r>
        <w:rPr>
          <w:color w:val="555555"/>
        </w:rPr>
        <w:t>Vow Financial Pty Limited ACN 138 789 161, Australian Credit Licence 390261 and our related businesses, authorised representatives and credit representatives (‘we’, ‘us’, ‘our’) are collecting personal and financial information about you.</w:t>
      </w:r>
    </w:p>
    <w:p w14:paraId="167D9A42" w14:textId="77777777" w:rsidR="00755288" w:rsidRDefault="00755288">
      <w:pPr>
        <w:pStyle w:val="BodyText"/>
        <w:kinsoku w:val="0"/>
        <w:overflowPunct w:val="0"/>
        <w:spacing w:before="118" w:line="278" w:lineRule="auto"/>
        <w:ind w:left="107" w:right="246"/>
        <w:rPr>
          <w:color w:val="555555"/>
        </w:rPr>
      </w:pPr>
      <w:r>
        <w:rPr>
          <w:color w:val="555555"/>
          <w:spacing w:val="-6"/>
        </w:rPr>
        <w:t xml:space="preserve">We </w:t>
      </w:r>
      <w:r>
        <w:rPr>
          <w:color w:val="555555"/>
        </w:rPr>
        <w:t xml:space="preserve">collect personal information to provide you with the services that you have requested, manage our relationship with you, for the purposes of assessing your application for finance and managing of that finance. </w:t>
      </w:r>
      <w:r>
        <w:rPr>
          <w:color w:val="555555"/>
          <w:spacing w:val="-6"/>
        </w:rPr>
        <w:t xml:space="preserve">We </w:t>
      </w:r>
      <w:r>
        <w:rPr>
          <w:color w:val="555555"/>
        </w:rPr>
        <w:t>may also collect your personal information for the purposes of</w:t>
      </w:r>
      <w:r>
        <w:rPr>
          <w:color w:val="555555"/>
          <w:spacing w:val="-4"/>
        </w:rPr>
        <w:t xml:space="preserve"> </w:t>
      </w:r>
      <w:r>
        <w:rPr>
          <w:color w:val="555555"/>
        </w:rPr>
        <w:t>direct</w:t>
      </w:r>
    </w:p>
    <w:p w14:paraId="6B939C08" w14:textId="77777777" w:rsidR="00755288" w:rsidRDefault="00755288">
      <w:pPr>
        <w:pStyle w:val="BodyText"/>
        <w:kinsoku w:val="0"/>
        <w:overflowPunct w:val="0"/>
        <w:spacing w:before="5" w:line="278" w:lineRule="auto"/>
        <w:ind w:left="107" w:right="11"/>
        <w:rPr>
          <w:color w:val="555555"/>
        </w:rPr>
      </w:pPr>
      <w:r>
        <w:rPr>
          <w:color w:val="555555"/>
        </w:rPr>
        <w:t>marketing and managing our relationship with you. From time to time we may offer you other products and services.</w:t>
      </w:r>
    </w:p>
    <w:p w14:paraId="18D5D8BE" w14:textId="77777777" w:rsidR="00755288" w:rsidRDefault="00755288">
      <w:pPr>
        <w:pStyle w:val="ListParagraph"/>
        <w:numPr>
          <w:ilvl w:val="0"/>
          <w:numId w:val="1"/>
        </w:numPr>
        <w:tabs>
          <w:tab w:val="left" w:pos="334"/>
        </w:tabs>
        <w:kinsoku w:val="0"/>
        <w:overflowPunct w:val="0"/>
        <w:spacing w:before="115"/>
        <w:ind w:hanging="226"/>
        <w:rPr>
          <w:color w:val="555555"/>
          <w:sz w:val="18"/>
          <w:szCs w:val="18"/>
        </w:rPr>
      </w:pPr>
      <w:r>
        <w:rPr>
          <w:color w:val="555555"/>
          <w:sz w:val="18"/>
          <w:szCs w:val="18"/>
        </w:rPr>
        <w:t>The information you provide will be held by</w:t>
      </w:r>
      <w:r>
        <w:rPr>
          <w:color w:val="555555"/>
          <w:spacing w:val="-4"/>
          <w:sz w:val="18"/>
          <w:szCs w:val="18"/>
        </w:rPr>
        <w:t xml:space="preserve"> </w:t>
      </w:r>
      <w:r>
        <w:rPr>
          <w:color w:val="555555"/>
          <w:sz w:val="18"/>
          <w:szCs w:val="18"/>
        </w:rPr>
        <w:t>us.</w:t>
      </w:r>
    </w:p>
    <w:p w14:paraId="5EE8B1FC" w14:textId="77777777" w:rsidR="00755288" w:rsidRDefault="00755288">
      <w:pPr>
        <w:pStyle w:val="ListParagraph"/>
        <w:numPr>
          <w:ilvl w:val="0"/>
          <w:numId w:val="1"/>
        </w:numPr>
        <w:tabs>
          <w:tab w:val="left" w:pos="334"/>
        </w:tabs>
        <w:kinsoku w:val="0"/>
        <w:overflowPunct w:val="0"/>
        <w:spacing w:before="92" w:line="278" w:lineRule="auto"/>
        <w:ind w:right="45" w:hanging="226"/>
        <w:rPr>
          <w:color w:val="555555"/>
          <w:sz w:val="18"/>
          <w:szCs w:val="18"/>
        </w:rPr>
      </w:pPr>
      <w:r>
        <w:rPr>
          <w:color w:val="555555"/>
          <w:spacing w:val="-7"/>
          <w:sz w:val="18"/>
          <w:szCs w:val="18"/>
        </w:rPr>
        <w:t xml:space="preserve">You </w:t>
      </w:r>
      <w:r>
        <w:rPr>
          <w:color w:val="555555"/>
          <w:sz w:val="18"/>
          <w:szCs w:val="18"/>
        </w:rPr>
        <w:t xml:space="preserve">appoint us as your agent to act as an “access seeker” to obtain your credit information from any credit reporting body on your behalf and for the purposes of assisting you with your finance application. </w:t>
      </w:r>
      <w:r>
        <w:rPr>
          <w:color w:val="555555"/>
          <w:spacing w:val="-7"/>
          <w:sz w:val="18"/>
          <w:szCs w:val="18"/>
        </w:rPr>
        <w:t xml:space="preserve">You </w:t>
      </w:r>
      <w:r>
        <w:rPr>
          <w:color w:val="555555"/>
          <w:sz w:val="18"/>
          <w:szCs w:val="18"/>
        </w:rPr>
        <w:t>authorise us to disclose any credit information we obtain to prospective financiers in connection with you finance application.</w:t>
      </w:r>
    </w:p>
    <w:p w14:paraId="2000FCE5" w14:textId="77777777" w:rsidR="00755288" w:rsidRDefault="00755288">
      <w:pPr>
        <w:pStyle w:val="ListParagraph"/>
        <w:numPr>
          <w:ilvl w:val="0"/>
          <w:numId w:val="1"/>
        </w:numPr>
        <w:tabs>
          <w:tab w:val="left" w:pos="334"/>
        </w:tabs>
        <w:kinsoku w:val="0"/>
        <w:overflowPunct w:val="0"/>
        <w:spacing w:before="63" w:line="278" w:lineRule="auto"/>
        <w:ind w:right="112" w:hanging="226"/>
        <w:rPr>
          <w:color w:val="555555"/>
          <w:sz w:val="18"/>
          <w:szCs w:val="18"/>
        </w:rPr>
      </w:pPr>
      <w:r>
        <w:rPr>
          <w:color w:val="555555"/>
          <w:spacing w:val="-6"/>
          <w:sz w:val="18"/>
          <w:szCs w:val="18"/>
        </w:rPr>
        <w:t xml:space="preserve">We </w:t>
      </w:r>
      <w:r>
        <w:rPr>
          <w:color w:val="555555"/>
          <w:sz w:val="18"/>
          <w:szCs w:val="18"/>
        </w:rPr>
        <w:t>may use your credit information and any other information you provide to arrange or provide finance</w:t>
      </w:r>
      <w:r>
        <w:rPr>
          <w:color w:val="555555"/>
          <w:spacing w:val="-8"/>
          <w:sz w:val="18"/>
          <w:szCs w:val="18"/>
        </w:rPr>
        <w:t xml:space="preserve"> </w:t>
      </w:r>
      <w:r>
        <w:rPr>
          <w:color w:val="555555"/>
          <w:sz w:val="18"/>
          <w:szCs w:val="18"/>
        </w:rPr>
        <w:t>and other services.</w:t>
      </w:r>
    </w:p>
    <w:p w14:paraId="60F2A9B1" w14:textId="77777777" w:rsidR="00755288" w:rsidRDefault="00755288">
      <w:pPr>
        <w:pStyle w:val="ListParagraph"/>
        <w:numPr>
          <w:ilvl w:val="0"/>
          <w:numId w:val="1"/>
        </w:numPr>
        <w:tabs>
          <w:tab w:val="left" w:pos="334"/>
        </w:tabs>
        <w:kinsoku w:val="0"/>
        <w:overflowPunct w:val="0"/>
        <w:spacing w:before="59" w:line="278" w:lineRule="auto"/>
        <w:ind w:right="52" w:hanging="226"/>
        <w:rPr>
          <w:color w:val="555555"/>
          <w:sz w:val="18"/>
          <w:szCs w:val="18"/>
        </w:rPr>
      </w:pPr>
      <w:r>
        <w:rPr>
          <w:color w:val="555555"/>
          <w:spacing w:val="-6"/>
          <w:sz w:val="18"/>
          <w:szCs w:val="18"/>
        </w:rPr>
        <w:t xml:space="preserve">We </w:t>
      </w:r>
      <w:r>
        <w:rPr>
          <w:color w:val="555555"/>
          <w:sz w:val="18"/>
          <w:szCs w:val="18"/>
        </w:rPr>
        <w:t>may exchange the information with the following types of entities, some of which may be located overseas.</w:t>
      </w:r>
    </w:p>
    <w:p w14:paraId="5864D699" w14:textId="77777777" w:rsidR="00755288" w:rsidRDefault="00755288">
      <w:pPr>
        <w:pStyle w:val="ListParagraph"/>
        <w:numPr>
          <w:ilvl w:val="0"/>
          <w:numId w:val="2"/>
        </w:numPr>
        <w:tabs>
          <w:tab w:val="left" w:pos="334"/>
        </w:tabs>
        <w:kinsoku w:val="0"/>
        <w:overflowPunct w:val="0"/>
        <w:spacing w:before="59" w:line="278" w:lineRule="auto"/>
        <w:ind w:right="142" w:hanging="226"/>
        <w:rPr>
          <w:color w:val="555555"/>
          <w:sz w:val="18"/>
          <w:szCs w:val="18"/>
        </w:rPr>
      </w:pPr>
      <w:r>
        <w:rPr>
          <w:color w:val="555555"/>
          <w:sz w:val="18"/>
          <w:szCs w:val="18"/>
        </w:rPr>
        <w:t>Prospective funders/ lenders, mortgage managers or other intermediaries and related parties in relation to</w:t>
      </w:r>
      <w:r>
        <w:rPr>
          <w:color w:val="555555"/>
          <w:spacing w:val="-8"/>
          <w:sz w:val="18"/>
          <w:szCs w:val="18"/>
        </w:rPr>
        <w:t xml:space="preserve"> </w:t>
      </w:r>
      <w:r>
        <w:rPr>
          <w:color w:val="555555"/>
          <w:sz w:val="18"/>
          <w:szCs w:val="18"/>
        </w:rPr>
        <w:t>your finance</w:t>
      </w:r>
      <w:r>
        <w:rPr>
          <w:color w:val="555555"/>
          <w:spacing w:val="-1"/>
          <w:sz w:val="18"/>
          <w:szCs w:val="18"/>
        </w:rPr>
        <w:t xml:space="preserve"> </w:t>
      </w:r>
      <w:r>
        <w:rPr>
          <w:color w:val="555555"/>
          <w:sz w:val="18"/>
          <w:szCs w:val="18"/>
        </w:rPr>
        <w:t>requirements;</w:t>
      </w:r>
    </w:p>
    <w:p w14:paraId="2F89899E" w14:textId="77777777" w:rsidR="00755288" w:rsidRDefault="00755288">
      <w:pPr>
        <w:pStyle w:val="ListParagraph"/>
        <w:numPr>
          <w:ilvl w:val="0"/>
          <w:numId w:val="2"/>
        </w:numPr>
        <w:tabs>
          <w:tab w:val="left" w:pos="334"/>
        </w:tabs>
        <w:kinsoku w:val="0"/>
        <w:overflowPunct w:val="0"/>
        <w:spacing w:before="31" w:line="278" w:lineRule="auto"/>
        <w:ind w:right="38" w:hanging="226"/>
        <w:rPr>
          <w:color w:val="555555"/>
          <w:sz w:val="18"/>
          <w:szCs w:val="18"/>
        </w:rPr>
      </w:pPr>
      <w:r>
        <w:rPr>
          <w:color w:val="555555"/>
          <w:sz w:val="18"/>
          <w:szCs w:val="18"/>
        </w:rPr>
        <w:t>Other related and unrelated organisations that are</w:t>
      </w:r>
      <w:r>
        <w:rPr>
          <w:color w:val="555555"/>
          <w:spacing w:val="-32"/>
          <w:sz w:val="18"/>
          <w:szCs w:val="18"/>
        </w:rPr>
        <w:t xml:space="preserve"> </w:t>
      </w:r>
      <w:r>
        <w:rPr>
          <w:color w:val="555555"/>
          <w:sz w:val="18"/>
          <w:szCs w:val="18"/>
        </w:rPr>
        <w:t xml:space="preserve">involved in managing or administering your finance such as </w:t>
      </w:r>
      <w:proofErr w:type="gramStart"/>
      <w:r>
        <w:rPr>
          <w:color w:val="555555"/>
          <w:sz w:val="18"/>
          <w:szCs w:val="18"/>
        </w:rPr>
        <w:t>third party</w:t>
      </w:r>
      <w:proofErr w:type="gramEnd"/>
      <w:r>
        <w:rPr>
          <w:color w:val="555555"/>
          <w:sz w:val="18"/>
          <w:szCs w:val="18"/>
        </w:rPr>
        <w:t xml:space="preserve"> suppliers, printing and postal services, call </w:t>
      </w:r>
      <w:proofErr w:type="spellStart"/>
      <w:r>
        <w:rPr>
          <w:color w:val="555555"/>
          <w:sz w:val="18"/>
          <w:szCs w:val="18"/>
        </w:rPr>
        <w:t>centers</w:t>
      </w:r>
      <w:proofErr w:type="spellEnd"/>
      <w:r>
        <w:rPr>
          <w:color w:val="555555"/>
          <w:sz w:val="18"/>
          <w:szCs w:val="18"/>
        </w:rPr>
        <w:t>;</w:t>
      </w:r>
    </w:p>
    <w:p w14:paraId="4A714AAA" w14:textId="77777777" w:rsidR="00755288" w:rsidRDefault="00755288">
      <w:pPr>
        <w:pStyle w:val="ListParagraph"/>
        <w:numPr>
          <w:ilvl w:val="0"/>
          <w:numId w:val="2"/>
        </w:numPr>
        <w:tabs>
          <w:tab w:val="left" w:pos="334"/>
        </w:tabs>
        <w:kinsoku w:val="0"/>
        <w:overflowPunct w:val="0"/>
        <w:spacing w:before="31" w:line="278" w:lineRule="auto"/>
        <w:ind w:right="328" w:hanging="226"/>
        <w:rPr>
          <w:color w:val="555555"/>
          <w:sz w:val="18"/>
          <w:szCs w:val="18"/>
        </w:rPr>
      </w:pPr>
      <w:r>
        <w:rPr>
          <w:color w:val="555555"/>
          <w:sz w:val="18"/>
          <w:szCs w:val="18"/>
        </w:rPr>
        <w:t>Anybody who represents you, such as finance</w:t>
      </w:r>
      <w:r>
        <w:rPr>
          <w:color w:val="555555"/>
          <w:spacing w:val="-12"/>
          <w:sz w:val="18"/>
          <w:szCs w:val="18"/>
        </w:rPr>
        <w:t xml:space="preserve"> </w:t>
      </w:r>
      <w:r>
        <w:rPr>
          <w:color w:val="555555"/>
          <w:sz w:val="18"/>
          <w:szCs w:val="18"/>
        </w:rPr>
        <w:t>brokers, financial planners, lawyers and accountants;</w:t>
      </w:r>
    </w:p>
    <w:p w14:paraId="774A348B" w14:textId="77777777" w:rsidR="00755288" w:rsidRDefault="00755288">
      <w:pPr>
        <w:pStyle w:val="ListParagraph"/>
        <w:numPr>
          <w:ilvl w:val="0"/>
          <w:numId w:val="2"/>
        </w:numPr>
        <w:tabs>
          <w:tab w:val="left" w:pos="334"/>
        </w:tabs>
        <w:kinsoku w:val="0"/>
        <w:overflowPunct w:val="0"/>
        <w:spacing w:before="30" w:line="278" w:lineRule="auto"/>
        <w:ind w:right="485" w:hanging="226"/>
        <w:rPr>
          <w:color w:val="555555"/>
          <w:sz w:val="18"/>
          <w:szCs w:val="18"/>
        </w:rPr>
      </w:pPr>
      <w:r>
        <w:rPr>
          <w:color w:val="555555"/>
          <w:sz w:val="18"/>
          <w:szCs w:val="18"/>
        </w:rPr>
        <w:t xml:space="preserve">Any industry </w:t>
      </w:r>
      <w:r>
        <w:rPr>
          <w:color w:val="555555"/>
          <w:spacing w:val="-3"/>
          <w:sz w:val="18"/>
          <w:szCs w:val="18"/>
        </w:rPr>
        <w:t xml:space="preserve">body, </w:t>
      </w:r>
      <w:r>
        <w:rPr>
          <w:color w:val="555555"/>
          <w:sz w:val="18"/>
          <w:szCs w:val="18"/>
        </w:rPr>
        <w:t xml:space="preserve">tribunal, court or otherwise in </w:t>
      </w:r>
      <w:r>
        <w:rPr>
          <w:color w:val="555555"/>
          <w:sz w:val="18"/>
          <w:szCs w:val="18"/>
        </w:rPr>
        <w:t>connection with any complaint regarding our</w:t>
      </w:r>
      <w:r>
        <w:rPr>
          <w:color w:val="555555"/>
          <w:spacing w:val="-8"/>
          <w:sz w:val="18"/>
          <w:szCs w:val="18"/>
        </w:rPr>
        <w:t xml:space="preserve"> </w:t>
      </w:r>
      <w:r>
        <w:rPr>
          <w:color w:val="555555"/>
          <w:sz w:val="18"/>
          <w:szCs w:val="18"/>
        </w:rPr>
        <w:t>service;</w:t>
      </w:r>
    </w:p>
    <w:p w14:paraId="74CEC210" w14:textId="77777777" w:rsidR="00755288" w:rsidRDefault="00755288">
      <w:pPr>
        <w:pStyle w:val="ListParagraph"/>
        <w:numPr>
          <w:ilvl w:val="0"/>
          <w:numId w:val="2"/>
        </w:numPr>
        <w:tabs>
          <w:tab w:val="left" w:pos="334"/>
        </w:tabs>
        <w:kinsoku w:val="0"/>
        <w:overflowPunct w:val="0"/>
        <w:spacing w:before="30"/>
        <w:ind w:hanging="226"/>
        <w:rPr>
          <w:color w:val="555555"/>
          <w:sz w:val="18"/>
          <w:szCs w:val="18"/>
        </w:rPr>
      </w:pPr>
      <w:r>
        <w:rPr>
          <w:color w:val="555555"/>
          <w:sz w:val="18"/>
          <w:szCs w:val="18"/>
        </w:rPr>
        <w:t>Where we are required to do so by</w:t>
      </w:r>
      <w:r>
        <w:rPr>
          <w:color w:val="555555"/>
          <w:spacing w:val="-4"/>
          <w:sz w:val="18"/>
          <w:szCs w:val="18"/>
        </w:rPr>
        <w:t xml:space="preserve"> </w:t>
      </w:r>
      <w:r>
        <w:rPr>
          <w:color w:val="555555"/>
          <w:sz w:val="18"/>
          <w:szCs w:val="18"/>
        </w:rPr>
        <w:t>law;</w:t>
      </w:r>
    </w:p>
    <w:p w14:paraId="3AF7CC89" w14:textId="77777777" w:rsidR="00755288" w:rsidRDefault="00755288">
      <w:pPr>
        <w:pStyle w:val="ListParagraph"/>
        <w:numPr>
          <w:ilvl w:val="0"/>
          <w:numId w:val="2"/>
        </w:numPr>
        <w:tabs>
          <w:tab w:val="left" w:pos="334"/>
        </w:tabs>
        <w:kinsoku w:val="0"/>
        <w:overflowPunct w:val="0"/>
        <w:spacing w:before="63"/>
        <w:ind w:hanging="226"/>
        <w:rPr>
          <w:color w:val="555555"/>
          <w:sz w:val="18"/>
          <w:szCs w:val="18"/>
        </w:rPr>
      </w:pPr>
      <w:r>
        <w:rPr>
          <w:color w:val="555555"/>
          <w:sz w:val="18"/>
          <w:szCs w:val="18"/>
        </w:rPr>
        <w:t>Anyone, where you have provided us with</w:t>
      </w:r>
      <w:r>
        <w:rPr>
          <w:color w:val="555555"/>
          <w:spacing w:val="-3"/>
          <w:sz w:val="18"/>
          <w:szCs w:val="18"/>
        </w:rPr>
        <w:t xml:space="preserve"> </w:t>
      </w:r>
      <w:r>
        <w:rPr>
          <w:color w:val="555555"/>
          <w:sz w:val="18"/>
          <w:szCs w:val="18"/>
        </w:rPr>
        <w:t>consent;</w:t>
      </w:r>
    </w:p>
    <w:p w14:paraId="4F6E6CD3" w14:textId="77777777" w:rsidR="00755288" w:rsidRDefault="00755288">
      <w:pPr>
        <w:pStyle w:val="ListParagraph"/>
        <w:numPr>
          <w:ilvl w:val="0"/>
          <w:numId w:val="2"/>
        </w:numPr>
        <w:tabs>
          <w:tab w:val="left" w:pos="334"/>
        </w:tabs>
        <w:kinsoku w:val="0"/>
        <w:overflowPunct w:val="0"/>
        <w:spacing w:before="64"/>
        <w:ind w:hanging="226"/>
        <w:rPr>
          <w:color w:val="555555"/>
          <w:sz w:val="18"/>
          <w:szCs w:val="18"/>
        </w:rPr>
      </w:pPr>
      <w:r>
        <w:rPr>
          <w:color w:val="555555"/>
          <w:spacing w:val="-5"/>
          <w:sz w:val="18"/>
          <w:szCs w:val="18"/>
        </w:rPr>
        <w:t xml:space="preserve">Your </w:t>
      </w:r>
      <w:r>
        <w:rPr>
          <w:color w:val="555555"/>
          <w:sz w:val="18"/>
          <w:szCs w:val="18"/>
        </w:rPr>
        <w:t>employer, referees or identity verification</w:t>
      </w:r>
      <w:r>
        <w:rPr>
          <w:color w:val="555555"/>
          <w:spacing w:val="-7"/>
          <w:sz w:val="18"/>
          <w:szCs w:val="18"/>
        </w:rPr>
        <w:t xml:space="preserve"> </w:t>
      </w:r>
      <w:r>
        <w:rPr>
          <w:color w:val="555555"/>
          <w:sz w:val="18"/>
          <w:szCs w:val="18"/>
        </w:rPr>
        <w:t>services;</w:t>
      </w:r>
    </w:p>
    <w:p w14:paraId="5A51B850" w14:textId="77777777" w:rsidR="00755288" w:rsidRDefault="00755288">
      <w:pPr>
        <w:pStyle w:val="ListParagraph"/>
        <w:numPr>
          <w:ilvl w:val="0"/>
          <w:numId w:val="2"/>
        </w:numPr>
        <w:tabs>
          <w:tab w:val="left" w:pos="334"/>
        </w:tabs>
        <w:kinsoku w:val="0"/>
        <w:overflowPunct w:val="0"/>
        <w:spacing w:before="63" w:line="278" w:lineRule="auto"/>
        <w:ind w:right="538" w:hanging="226"/>
        <w:rPr>
          <w:color w:val="555555"/>
          <w:sz w:val="18"/>
          <w:szCs w:val="18"/>
        </w:rPr>
      </w:pPr>
      <w:r>
        <w:rPr>
          <w:color w:val="555555"/>
          <w:sz w:val="18"/>
          <w:szCs w:val="18"/>
        </w:rPr>
        <w:t>Any organization providing online verification of</w:t>
      </w:r>
      <w:r>
        <w:rPr>
          <w:color w:val="555555"/>
          <w:spacing w:val="-10"/>
          <w:sz w:val="18"/>
          <w:szCs w:val="18"/>
        </w:rPr>
        <w:t xml:space="preserve"> </w:t>
      </w:r>
      <w:r>
        <w:rPr>
          <w:color w:val="555555"/>
          <w:sz w:val="18"/>
          <w:szCs w:val="18"/>
        </w:rPr>
        <w:t>your identity; and</w:t>
      </w:r>
    </w:p>
    <w:p w14:paraId="0C18B0DA" w14:textId="77777777" w:rsidR="00755288" w:rsidRDefault="00755288">
      <w:pPr>
        <w:pStyle w:val="ListParagraph"/>
        <w:numPr>
          <w:ilvl w:val="0"/>
          <w:numId w:val="2"/>
        </w:numPr>
        <w:tabs>
          <w:tab w:val="left" w:pos="334"/>
        </w:tabs>
        <w:kinsoku w:val="0"/>
        <w:overflowPunct w:val="0"/>
        <w:spacing w:before="31" w:line="278" w:lineRule="auto"/>
        <w:ind w:right="175" w:hanging="226"/>
        <w:rPr>
          <w:color w:val="555555"/>
          <w:sz w:val="18"/>
          <w:szCs w:val="18"/>
        </w:rPr>
      </w:pPr>
      <w:r>
        <w:rPr>
          <w:color w:val="555555"/>
          <w:sz w:val="18"/>
          <w:szCs w:val="18"/>
        </w:rPr>
        <w:t>Any person or business considering acquiring an</w:t>
      </w:r>
      <w:r>
        <w:rPr>
          <w:color w:val="555555"/>
          <w:spacing w:val="-4"/>
          <w:sz w:val="18"/>
          <w:szCs w:val="18"/>
        </w:rPr>
        <w:t xml:space="preserve"> </w:t>
      </w:r>
      <w:r>
        <w:rPr>
          <w:color w:val="555555"/>
          <w:sz w:val="18"/>
          <w:szCs w:val="18"/>
        </w:rPr>
        <w:t>interest in our business or assets.</w:t>
      </w:r>
    </w:p>
    <w:p w14:paraId="2A45623B" w14:textId="77777777" w:rsidR="00755288" w:rsidRDefault="00755288">
      <w:pPr>
        <w:pStyle w:val="ListParagraph"/>
        <w:numPr>
          <w:ilvl w:val="0"/>
          <w:numId w:val="1"/>
        </w:numPr>
        <w:tabs>
          <w:tab w:val="left" w:pos="334"/>
        </w:tabs>
        <w:kinsoku w:val="0"/>
        <w:overflowPunct w:val="0"/>
        <w:spacing w:before="30" w:line="278" w:lineRule="auto"/>
        <w:ind w:right="59" w:hanging="226"/>
        <w:rPr>
          <w:color w:val="555555"/>
          <w:sz w:val="18"/>
          <w:szCs w:val="18"/>
        </w:rPr>
      </w:pPr>
      <w:r>
        <w:rPr>
          <w:color w:val="555555"/>
          <w:spacing w:val="-7"/>
          <w:sz w:val="18"/>
          <w:szCs w:val="18"/>
        </w:rPr>
        <w:t xml:space="preserve">You </w:t>
      </w:r>
      <w:r>
        <w:rPr>
          <w:color w:val="555555"/>
          <w:sz w:val="18"/>
          <w:szCs w:val="18"/>
        </w:rPr>
        <w:t>consent to the release of personal information relating to your investment(s) and/or insurance policies to our agents upon</w:t>
      </w:r>
      <w:r>
        <w:rPr>
          <w:color w:val="555555"/>
          <w:spacing w:val="-1"/>
          <w:sz w:val="18"/>
          <w:szCs w:val="18"/>
        </w:rPr>
        <w:t xml:space="preserve"> </w:t>
      </w:r>
      <w:r>
        <w:rPr>
          <w:color w:val="555555"/>
          <w:sz w:val="18"/>
          <w:szCs w:val="18"/>
        </w:rPr>
        <w:t>request.</w:t>
      </w:r>
    </w:p>
    <w:p w14:paraId="1F569580" w14:textId="3709CD54" w:rsidR="00634654" w:rsidRDefault="00634654">
      <w:pPr>
        <w:pStyle w:val="ListParagraph"/>
        <w:numPr>
          <w:ilvl w:val="0"/>
          <w:numId w:val="1"/>
        </w:numPr>
        <w:tabs>
          <w:tab w:val="left" w:pos="334"/>
        </w:tabs>
        <w:kinsoku w:val="0"/>
        <w:overflowPunct w:val="0"/>
        <w:spacing w:before="30" w:line="278" w:lineRule="auto"/>
        <w:ind w:right="59" w:hanging="226"/>
        <w:rPr>
          <w:color w:val="555555"/>
          <w:sz w:val="18"/>
          <w:szCs w:val="18"/>
        </w:rPr>
      </w:pPr>
      <w:r w:rsidRPr="005359EF">
        <w:rPr>
          <w:color w:val="555555"/>
          <w:spacing w:val="-7"/>
          <w:sz w:val="18"/>
          <w:szCs w:val="18"/>
        </w:rPr>
        <w:t>You</w:t>
      </w:r>
      <w:r>
        <w:rPr>
          <w:color w:val="555555"/>
          <w:spacing w:val="-7"/>
          <w:sz w:val="18"/>
          <w:szCs w:val="18"/>
        </w:rPr>
        <w:t xml:space="preserve"> </w:t>
      </w:r>
      <w:r>
        <w:rPr>
          <w:color w:val="555555"/>
          <w:sz w:val="18"/>
          <w:szCs w:val="18"/>
        </w:rPr>
        <w:t xml:space="preserve">may gain access to the personal information that we </w:t>
      </w:r>
      <w:r w:rsidRPr="00634654">
        <w:rPr>
          <w:color w:val="555555"/>
          <w:sz w:val="18"/>
          <w:szCs w:val="18"/>
        </w:rPr>
        <w:t xml:space="preserve">hold about you by contacting us. A copy of our full privacy policy can be obtained from our website, by visiting </w:t>
      </w:r>
      <w:hyperlink r:id="rId14" w:history="1">
        <w:r w:rsidRPr="00634654">
          <w:rPr>
            <w:color w:val="555555"/>
            <w:sz w:val="18"/>
            <w:szCs w:val="18"/>
          </w:rPr>
          <w:t>www.vow.com.au.</w:t>
        </w:r>
      </w:hyperlink>
    </w:p>
    <w:p w14:paraId="393A430F" w14:textId="481A7BF2" w:rsidR="00C82FD4" w:rsidRPr="00C82FD4" w:rsidRDefault="00C82FD4" w:rsidP="006267E4">
      <w:pPr>
        <w:tabs>
          <w:tab w:val="left" w:pos="334"/>
        </w:tabs>
        <w:kinsoku w:val="0"/>
        <w:overflowPunct w:val="0"/>
        <w:spacing w:before="30" w:line="278" w:lineRule="auto"/>
        <w:ind w:right="59"/>
        <w:rPr>
          <w:color w:val="555555"/>
          <w:sz w:val="13"/>
          <w:szCs w:val="18"/>
        </w:rPr>
      </w:pPr>
      <w:r w:rsidRPr="00C82FD4">
        <w:rPr>
          <w:color w:val="555555"/>
          <w:sz w:val="18"/>
        </w:rPr>
        <w:t>Our privacy policy contains information about how you may access or seek correction of the information we hold about you,</w:t>
      </w:r>
      <w:r>
        <w:rPr>
          <w:color w:val="555555"/>
          <w:sz w:val="18"/>
        </w:rPr>
        <w:t xml:space="preserve"> </w:t>
      </w:r>
      <w:r w:rsidRPr="00C82FD4">
        <w:rPr>
          <w:color w:val="555555"/>
          <w:sz w:val="18"/>
        </w:rPr>
        <w:t>how we manage that information and our complaints process.</w:t>
      </w:r>
    </w:p>
    <w:p w14:paraId="42D62C67" w14:textId="62B7423E" w:rsidR="00755288" w:rsidRDefault="00755288" w:rsidP="00634654">
      <w:pPr>
        <w:pStyle w:val="BodyText"/>
        <w:kinsoku w:val="0"/>
        <w:overflowPunct w:val="0"/>
        <w:spacing w:before="95" w:line="273" w:lineRule="auto"/>
        <w:ind w:right="282"/>
        <w:rPr>
          <w:color w:val="555555"/>
        </w:rPr>
      </w:pPr>
      <w:r>
        <w:rPr>
          <w:rFonts w:ascii="Times New Roman" w:hAnsi="Times New Roman" w:cs="Times New Roman"/>
          <w:sz w:val="24"/>
          <w:szCs w:val="24"/>
        </w:rPr>
        <w:br w:type="column"/>
      </w:r>
      <w:r>
        <w:rPr>
          <w:color w:val="555555"/>
        </w:rPr>
        <w:lastRenderedPageBreak/>
        <w:t xml:space="preserve">By signing this </w:t>
      </w:r>
      <w:proofErr w:type="gramStart"/>
      <w:r>
        <w:rPr>
          <w:color w:val="555555"/>
        </w:rPr>
        <w:t>consent</w:t>
      </w:r>
      <w:proofErr w:type="gramEnd"/>
      <w:r>
        <w:rPr>
          <w:color w:val="555555"/>
        </w:rPr>
        <w:t xml:space="preserve"> you agree</w:t>
      </w:r>
      <w:r>
        <w:rPr>
          <w:color w:val="555555"/>
          <w:spacing w:val="-8"/>
        </w:rPr>
        <w:t xml:space="preserve"> </w:t>
      </w:r>
      <w:r>
        <w:rPr>
          <w:color w:val="555555"/>
        </w:rPr>
        <w:t>that we may collect, use and disclose your information also as specified below:</w:t>
      </w:r>
    </w:p>
    <w:p w14:paraId="2D724363" w14:textId="77777777" w:rsidR="00755288" w:rsidRDefault="00755288">
      <w:pPr>
        <w:pStyle w:val="ListParagraph"/>
        <w:numPr>
          <w:ilvl w:val="0"/>
          <w:numId w:val="2"/>
        </w:numPr>
        <w:tabs>
          <w:tab w:val="left" w:pos="334"/>
        </w:tabs>
        <w:kinsoku w:val="0"/>
        <w:overflowPunct w:val="0"/>
        <w:spacing w:before="109" w:line="273" w:lineRule="auto"/>
        <w:ind w:right="229" w:hanging="226"/>
        <w:rPr>
          <w:color w:val="555555"/>
          <w:sz w:val="18"/>
          <w:szCs w:val="18"/>
        </w:rPr>
      </w:pPr>
      <w:r>
        <w:rPr>
          <w:color w:val="555555"/>
          <w:spacing w:val="-7"/>
          <w:sz w:val="18"/>
          <w:szCs w:val="18"/>
        </w:rPr>
        <w:t xml:space="preserve">You </w:t>
      </w:r>
      <w:r>
        <w:rPr>
          <w:color w:val="555555"/>
          <w:sz w:val="18"/>
          <w:szCs w:val="18"/>
        </w:rPr>
        <w:t>agree that we may collect and use and disclose your information as specified above.</w:t>
      </w:r>
    </w:p>
    <w:p w14:paraId="138FE9E2" w14:textId="77777777" w:rsidR="00755288" w:rsidRDefault="00755288">
      <w:pPr>
        <w:pStyle w:val="ListParagraph"/>
        <w:numPr>
          <w:ilvl w:val="0"/>
          <w:numId w:val="2"/>
        </w:numPr>
        <w:tabs>
          <w:tab w:val="left" w:pos="334"/>
        </w:tabs>
        <w:kinsoku w:val="0"/>
        <w:overflowPunct w:val="0"/>
        <w:spacing w:line="273" w:lineRule="auto"/>
        <w:ind w:right="269" w:hanging="226"/>
        <w:rPr>
          <w:color w:val="555555"/>
          <w:sz w:val="18"/>
          <w:szCs w:val="18"/>
        </w:rPr>
      </w:pPr>
      <w:r>
        <w:rPr>
          <w:color w:val="555555"/>
          <w:sz w:val="18"/>
          <w:szCs w:val="18"/>
        </w:rPr>
        <w:t>Consent to provide your personal information to a</w:t>
      </w:r>
      <w:r>
        <w:rPr>
          <w:color w:val="555555"/>
          <w:spacing w:val="-8"/>
          <w:sz w:val="18"/>
          <w:szCs w:val="18"/>
        </w:rPr>
        <w:t xml:space="preserve"> </w:t>
      </w:r>
      <w:r>
        <w:rPr>
          <w:color w:val="555555"/>
          <w:sz w:val="18"/>
          <w:szCs w:val="18"/>
        </w:rPr>
        <w:t>Credit Reporting Body (CRB).</w:t>
      </w:r>
    </w:p>
    <w:p w14:paraId="130C506E" w14:textId="77777777" w:rsidR="00755288" w:rsidRDefault="00755288">
      <w:pPr>
        <w:pStyle w:val="ListParagraph"/>
        <w:numPr>
          <w:ilvl w:val="0"/>
          <w:numId w:val="2"/>
        </w:numPr>
        <w:tabs>
          <w:tab w:val="left" w:pos="334"/>
        </w:tabs>
        <w:kinsoku w:val="0"/>
        <w:overflowPunct w:val="0"/>
        <w:spacing w:line="273" w:lineRule="auto"/>
        <w:ind w:right="106" w:hanging="226"/>
        <w:jc w:val="both"/>
        <w:rPr>
          <w:color w:val="555555"/>
          <w:sz w:val="18"/>
          <w:szCs w:val="18"/>
        </w:rPr>
      </w:pPr>
      <w:r>
        <w:rPr>
          <w:color w:val="555555"/>
          <w:spacing w:val="-6"/>
          <w:sz w:val="18"/>
          <w:szCs w:val="18"/>
        </w:rPr>
        <w:t xml:space="preserve">We </w:t>
      </w:r>
      <w:r>
        <w:rPr>
          <w:color w:val="555555"/>
          <w:sz w:val="18"/>
          <w:szCs w:val="18"/>
        </w:rPr>
        <w:t>can act as your agent to obtain a report or information about you consumer or commercial credit worthiness</w:t>
      </w:r>
      <w:r>
        <w:rPr>
          <w:color w:val="555555"/>
          <w:spacing w:val="-12"/>
          <w:sz w:val="18"/>
          <w:szCs w:val="18"/>
        </w:rPr>
        <w:t xml:space="preserve"> </w:t>
      </w:r>
      <w:r>
        <w:rPr>
          <w:color w:val="555555"/>
          <w:sz w:val="18"/>
          <w:szCs w:val="18"/>
        </w:rPr>
        <w:t>from a CRB.</w:t>
      </w:r>
    </w:p>
    <w:p w14:paraId="5A7650D2" w14:textId="77777777" w:rsidR="00755288" w:rsidRDefault="00755288">
      <w:pPr>
        <w:pStyle w:val="ListParagraph"/>
        <w:numPr>
          <w:ilvl w:val="0"/>
          <w:numId w:val="2"/>
        </w:numPr>
        <w:tabs>
          <w:tab w:val="left" w:pos="334"/>
        </w:tabs>
        <w:kinsoku w:val="0"/>
        <w:overflowPunct w:val="0"/>
        <w:spacing w:before="26" w:line="273" w:lineRule="auto"/>
        <w:ind w:right="139" w:hanging="226"/>
        <w:rPr>
          <w:color w:val="555555"/>
          <w:sz w:val="18"/>
          <w:szCs w:val="18"/>
        </w:rPr>
      </w:pPr>
      <w:r>
        <w:rPr>
          <w:color w:val="555555"/>
          <w:spacing w:val="-6"/>
          <w:sz w:val="18"/>
          <w:szCs w:val="18"/>
        </w:rPr>
        <w:t xml:space="preserve">We </w:t>
      </w:r>
      <w:r>
        <w:rPr>
          <w:color w:val="555555"/>
          <w:sz w:val="18"/>
          <w:szCs w:val="18"/>
        </w:rPr>
        <w:t>may disclose personal information such as your name, date of birth and address to the CRB to obtain an assessment of whether that personal information matches information held by it.</w:t>
      </w:r>
    </w:p>
    <w:p w14:paraId="08075F5C" w14:textId="77777777" w:rsidR="00755288" w:rsidRDefault="00755288">
      <w:pPr>
        <w:pStyle w:val="BodyText"/>
        <w:kinsoku w:val="0"/>
        <w:overflowPunct w:val="0"/>
        <w:spacing w:before="25" w:line="273" w:lineRule="auto"/>
        <w:ind w:left="107" w:right="312"/>
        <w:rPr>
          <w:color w:val="555555"/>
        </w:rPr>
      </w:pPr>
      <w:r>
        <w:rPr>
          <w:color w:val="555555"/>
        </w:rPr>
        <w:t>If you do not provide the information, we may be unable to assist in arranging finance or providing other services.</w:t>
      </w:r>
    </w:p>
    <w:p w14:paraId="1DE20273" w14:textId="77777777" w:rsidR="00755288" w:rsidRDefault="00755288">
      <w:pPr>
        <w:pStyle w:val="BodyText"/>
        <w:kinsoku w:val="0"/>
        <w:overflowPunct w:val="0"/>
        <w:spacing w:before="1"/>
        <w:rPr>
          <w:sz w:val="15"/>
          <w:szCs w:val="15"/>
        </w:rPr>
      </w:pPr>
    </w:p>
    <w:p w14:paraId="0284A7D5" w14:textId="77777777" w:rsidR="00755288" w:rsidRDefault="00755288">
      <w:pPr>
        <w:pStyle w:val="Heading3"/>
        <w:kinsoku w:val="0"/>
        <w:overflowPunct w:val="0"/>
        <w:rPr>
          <w:color w:val="555555"/>
        </w:rPr>
      </w:pPr>
      <w:r>
        <w:rPr>
          <w:color w:val="555555"/>
        </w:rPr>
        <w:t>Declaration and Consent</w:t>
      </w:r>
    </w:p>
    <w:p w14:paraId="362756BE" w14:textId="77777777" w:rsidR="00755288" w:rsidRDefault="00755288">
      <w:pPr>
        <w:pStyle w:val="Heading4"/>
        <w:kinsoku w:val="0"/>
        <w:overflowPunct w:val="0"/>
        <w:spacing w:before="129" w:line="266" w:lineRule="auto"/>
        <w:ind w:right="399"/>
        <w:rPr>
          <w:color w:val="555555"/>
        </w:rPr>
      </w:pPr>
      <w:r>
        <w:rPr>
          <w:color w:val="555555"/>
        </w:rPr>
        <w:t>Do you consent for us to send correspondence to you via email?</w:t>
      </w:r>
    </w:p>
    <w:p w14:paraId="1E3791FE" w14:textId="28B65288" w:rsidR="00755288" w:rsidRDefault="00D50481">
      <w:pPr>
        <w:pStyle w:val="BodyText"/>
        <w:tabs>
          <w:tab w:val="left" w:pos="1369"/>
        </w:tabs>
        <w:kinsoku w:val="0"/>
        <w:overflowPunct w:val="0"/>
        <w:spacing w:before="118"/>
        <w:ind w:left="446"/>
        <w:rPr>
          <w:color w:val="555555"/>
        </w:rPr>
      </w:pPr>
      <w:r>
        <w:rPr>
          <w:noProof/>
          <w:lang w:val="en-GB" w:eastAsia="en-GB"/>
        </w:rPr>
        <mc:AlternateContent>
          <mc:Choice Requires="wps">
            <w:drawing>
              <wp:anchor distT="0" distB="0" distL="114300" distR="114300" simplePos="0" relativeHeight="251660288" behindDoc="0" locked="0" layoutInCell="0" allowOverlap="1" wp14:anchorId="6432CF7A" wp14:editId="1DAB6629">
                <wp:simplePos x="0" y="0"/>
                <wp:positionH relativeFrom="page">
                  <wp:posOffset>1068705</wp:posOffset>
                </wp:positionH>
                <wp:positionV relativeFrom="paragraph">
                  <wp:posOffset>85725</wp:posOffset>
                </wp:positionV>
                <wp:extent cx="180340" cy="180340"/>
                <wp:effectExtent l="0" t="0" r="10160" b="10160"/>
                <wp:wrapNone/>
                <wp:docPr id="3" name="Freeform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340" cy="180340"/>
                        </a:xfrm>
                        <a:custGeom>
                          <a:avLst/>
                          <a:gdLst>
                            <a:gd name="T0" fmla="*/ 0 w 284"/>
                            <a:gd name="T1" fmla="*/ 283 h 284"/>
                            <a:gd name="T2" fmla="*/ 283 w 284"/>
                            <a:gd name="T3" fmla="*/ 283 h 284"/>
                            <a:gd name="T4" fmla="*/ 283 w 284"/>
                            <a:gd name="T5" fmla="*/ 0 h 284"/>
                            <a:gd name="T6" fmla="*/ 0 w 284"/>
                            <a:gd name="T7" fmla="*/ 0 h 284"/>
                            <a:gd name="T8" fmla="*/ 0 w 284"/>
                            <a:gd name="T9" fmla="*/ 283 h 284"/>
                          </a:gdLst>
                          <a:ahLst/>
                          <a:cxnLst>
                            <a:cxn ang="0">
                              <a:pos x="T0" y="T1"/>
                            </a:cxn>
                            <a:cxn ang="0">
                              <a:pos x="T2" y="T3"/>
                            </a:cxn>
                            <a:cxn ang="0">
                              <a:pos x="T4" y="T5"/>
                            </a:cxn>
                            <a:cxn ang="0">
                              <a:pos x="T6" y="T7"/>
                            </a:cxn>
                            <a:cxn ang="0">
                              <a:pos x="T8" y="T9"/>
                            </a:cxn>
                          </a:cxnLst>
                          <a:rect l="0" t="0" r="r" b="b"/>
                          <a:pathLst>
                            <a:path w="284" h="284">
                              <a:moveTo>
                                <a:pt x="0" y="283"/>
                              </a:moveTo>
                              <a:lnTo>
                                <a:pt x="283" y="283"/>
                              </a:lnTo>
                              <a:lnTo>
                                <a:pt x="283" y="0"/>
                              </a:lnTo>
                              <a:lnTo>
                                <a:pt x="0" y="0"/>
                              </a:lnTo>
                              <a:lnTo>
                                <a:pt x="0" y="283"/>
                              </a:lnTo>
                              <a:close/>
                            </a:path>
                          </a:pathLst>
                        </a:custGeom>
                        <a:noFill/>
                        <a:ln w="3810">
                          <a:solidFill>
                            <a:srgbClr val="55555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F9EDBA" id="Freeform 55" o:spid="_x0000_s1026" style="position:absolute;margin-left:84.15pt;margin-top:6.75pt;width:14.2pt;height:14.2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84,2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" o:allowincell="f" path="m,283r283,l283,,,,,283xe" filled="f" strokecolor="#555" strokeweight=".3pt">
                <v:path arrowok="t" o:connecttype="custom" o:connectlocs="0,179705;179705,179705;179705,0;0,0;0,179705" o:connectangles="0,0,0,0,0"/>
                <w10:wrap anchorx="page"/>
              </v:shape>
            </w:pict>
          </mc:Fallback>
        </mc:AlternateContent>
      </w:r>
      <w:r>
        <w:rPr>
          <w:noProof/>
          <w:lang w:val="en-GB" w:eastAsia="en-GB"/>
        </w:rPr>
        <mc:AlternateContent>
          <mc:Choice Requires="wps">
            <w:drawing>
              <wp:anchor distT="0" distB="0" distL="114300" distR="114300" simplePos="0" relativeHeight="251665408" behindDoc="1" locked="0" layoutInCell="0" allowOverlap="1" wp14:anchorId="07036A2F" wp14:editId="7588EA7E">
                <wp:simplePos x="0" y="0"/>
                <wp:positionH relativeFrom="page">
                  <wp:posOffset>1653540</wp:posOffset>
                </wp:positionH>
                <wp:positionV relativeFrom="paragraph">
                  <wp:posOffset>83820</wp:posOffset>
                </wp:positionV>
                <wp:extent cx="180340" cy="180340"/>
                <wp:effectExtent l="0" t="0" r="10160" b="10160"/>
                <wp:wrapNone/>
                <wp:docPr id="8"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340" cy="180340"/>
                        </a:xfrm>
                        <a:custGeom>
                          <a:avLst/>
                          <a:gdLst>
                            <a:gd name="T0" fmla="*/ 0 w 284"/>
                            <a:gd name="T1" fmla="*/ 283 h 284"/>
                            <a:gd name="T2" fmla="*/ 283 w 284"/>
                            <a:gd name="T3" fmla="*/ 283 h 284"/>
                            <a:gd name="T4" fmla="*/ 283 w 284"/>
                            <a:gd name="T5" fmla="*/ 0 h 284"/>
                            <a:gd name="T6" fmla="*/ 0 w 284"/>
                            <a:gd name="T7" fmla="*/ 0 h 284"/>
                            <a:gd name="T8" fmla="*/ 0 w 284"/>
                            <a:gd name="T9" fmla="*/ 283 h 284"/>
                          </a:gdLst>
                          <a:ahLst/>
                          <a:cxnLst>
                            <a:cxn ang="0">
                              <a:pos x="T0" y="T1"/>
                            </a:cxn>
                            <a:cxn ang="0">
                              <a:pos x="T2" y="T3"/>
                            </a:cxn>
                            <a:cxn ang="0">
                              <a:pos x="T4" y="T5"/>
                            </a:cxn>
                            <a:cxn ang="0">
                              <a:pos x="T6" y="T7"/>
                            </a:cxn>
                            <a:cxn ang="0">
                              <a:pos x="T8" y="T9"/>
                            </a:cxn>
                          </a:cxnLst>
                          <a:rect l="0" t="0" r="r" b="b"/>
                          <a:pathLst>
                            <a:path w="284" h="284">
                              <a:moveTo>
                                <a:pt x="0" y="283"/>
                              </a:moveTo>
                              <a:lnTo>
                                <a:pt x="283" y="283"/>
                              </a:lnTo>
                              <a:lnTo>
                                <a:pt x="283" y="0"/>
                              </a:lnTo>
                              <a:lnTo>
                                <a:pt x="0" y="0"/>
                              </a:lnTo>
                              <a:lnTo>
                                <a:pt x="0" y="283"/>
                              </a:lnTo>
                              <a:close/>
                            </a:path>
                          </a:pathLst>
                        </a:custGeom>
                        <a:noFill/>
                        <a:ln w="3810">
                          <a:solidFill>
                            <a:srgbClr val="55555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57CB49" id="Freeform 58" o:spid="_x0000_s1026" style="position:absolute;margin-left:130.2pt;margin-top:6.6pt;width:14.2pt;height:14.2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84,2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" o:allowincell="f" path="m,283r283,l283,,,,,283xe" filled="f" strokecolor="#555" strokeweight=".3pt">
                <v:path arrowok="t" o:connecttype="custom" o:connectlocs="0,179705;179705,179705;179705,0;0,0;0,179705" o:connectangles="0,0,0,0,0"/>
                <w10:wrap anchorx="page"/>
              </v:shape>
            </w:pict>
          </mc:Fallback>
        </mc:AlternateContent>
      </w:r>
      <w:r w:rsidR="00266013">
        <w:rPr>
          <w:noProof/>
          <w:lang w:val="en-GB" w:eastAsia="en-GB"/>
        </w:rPr>
        <mc:AlternateContent>
          <mc:Choice Requires="wps">
            <w:drawing>
              <wp:anchor distT="0" distB="0" distL="114300" distR="114300" simplePos="0" relativeHeight="251661312" behindDoc="1" locked="0" layoutInCell="0" allowOverlap="1" wp14:anchorId="0C4E741C" wp14:editId="5321C383">
                <wp:simplePos x="0" y="0"/>
                <wp:positionH relativeFrom="page">
                  <wp:posOffset>4443730</wp:posOffset>
                </wp:positionH>
                <wp:positionV relativeFrom="paragraph">
                  <wp:posOffset>55245</wp:posOffset>
                </wp:positionV>
                <wp:extent cx="180340" cy="180340"/>
                <wp:effectExtent l="0" t="0" r="0" b="0"/>
                <wp:wrapNone/>
                <wp:docPr id="5" name="Freeform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340" cy="180340"/>
                        </a:xfrm>
                        <a:custGeom>
                          <a:avLst/>
                          <a:gdLst>
                            <a:gd name="T0" fmla="*/ 0 w 284"/>
                            <a:gd name="T1" fmla="*/ 283 h 284"/>
                            <a:gd name="T2" fmla="*/ 283 w 284"/>
                            <a:gd name="T3" fmla="*/ 283 h 284"/>
                            <a:gd name="T4" fmla="*/ 283 w 284"/>
                            <a:gd name="T5" fmla="*/ 0 h 284"/>
                            <a:gd name="T6" fmla="*/ 0 w 284"/>
                            <a:gd name="T7" fmla="*/ 0 h 284"/>
                            <a:gd name="T8" fmla="*/ 0 w 284"/>
                            <a:gd name="T9" fmla="*/ 283 h 284"/>
                          </a:gdLst>
                          <a:ahLst/>
                          <a:cxnLst>
                            <a:cxn ang="0">
                              <a:pos x="T0" y="T1"/>
                            </a:cxn>
                            <a:cxn ang="0">
                              <a:pos x="T2" y="T3"/>
                            </a:cxn>
                            <a:cxn ang="0">
                              <a:pos x="T4" y="T5"/>
                            </a:cxn>
                            <a:cxn ang="0">
                              <a:pos x="T6" y="T7"/>
                            </a:cxn>
                            <a:cxn ang="0">
                              <a:pos x="T8" y="T9"/>
                            </a:cxn>
                          </a:cxnLst>
                          <a:rect l="0" t="0" r="r" b="b"/>
                          <a:pathLst>
                            <a:path w="284" h="284">
                              <a:moveTo>
                                <a:pt x="0" y="283"/>
                              </a:moveTo>
                              <a:lnTo>
                                <a:pt x="283" y="283"/>
                              </a:lnTo>
                              <a:lnTo>
                                <a:pt x="283" y="0"/>
                              </a:lnTo>
                              <a:lnTo>
                                <a:pt x="0" y="0"/>
                              </a:lnTo>
                              <a:lnTo>
                                <a:pt x="0" y="283"/>
                              </a:lnTo>
                              <a:close/>
                            </a:path>
                          </a:pathLst>
                        </a:custGeom>
                        <a:noFill/>
                        <a:ln w="3810">
                          <a:solidFill>
                            <a:srgbClr val="55555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w14:anchorId="08033C00" id="Freeform 56" o:spid="_x0000_s1026" style="position:absolute;margin-left:349.9pt;margin-top:4.35pt;width:14.2pt;height:14.2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84,28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" o:allowincell="f" path="m0,283l283,283,283,,,,,283xe" filled="f" strokecolor="#555" strokeweight=".3pt">
                <v:path arrowok="t" o:connecttype="custom" o:connectlocs="0,179705;179705,179705;179705,0;0,0;0,179705" o:connectangles="0,0,0,0,0"/>
                <w10:wrap anchorx="page"/>
              </v:shape>
            </w:pict>
          </mc:Fallback>
        </mc:AlternateContent>
      </w:r>
      <w:r w:rsidR="00755288">
        <w:rPr>
          <w:color w:val="555555"/>
          <w:spacing w:val="-7"/>
        </w:rPr>
        <w:t>Yes</w:t>
      </w:r>
      <w:r w:rsidR="00755288">
        <w:rPr>
          <w:color w:val="555555"/>
          <w:spacing w:val="-7"/>
        </w:rPr>
        <w:tab/>
      </w:r>
      <w:r w:rsidR="00755288">
        <w:rPr>
          <w:color w:val="555555"/>
        </w:rPr>
        <w:t>No</w:t>
      </w:r>
    </w:p>
    <w:p w14:paraId="54E87505" w14:textId="0058A26C" w:rsidR="00755288" w:rsidRDefault="00755288">
      <w:pPr>
        <w:pStyle w:val="Heading4"/>
        <w:kinsoku w:val="0"/>
        <w:overflowPunct w:val="0"/>
        <w:spacing w:before="138"/>
        <w:rPr>
          <w:color w:val="555555"/>
        </w:rPr>
      </w:pPr>
      <w:r>
        <w:rPr>
          <w:color w:val="555555"/>
        </w:rPr>
        <w:t>Do you consent to receive marketing information from us?</w:t>
      </w:r>
    </w:p>
    <w:p w14:paraId="74DE200C" w14:textId="54349043" w:rsidR="00755288" w:rsidRDefault="00D50481">
      <w:pPr>
        <w:pStyle w:val="BodyText"/>
        <w:tabs>
          <w:tab w:val="left" w:pos="1369"/>
        </w:tabs>
        <w:kinsoku w:val="0"/>
        <w:overflowPunct w:val="0"/>
        <w:spacing w:before="142"/>
        <w:ind w:left="446"/>
        <w:rPr>
          <w:color w:val="555555"/>
        </w:rPr>
      </w:pPr>
      <w:r>
        <w:rPr>
          <w:noProof/>
          <w:lang w:val="en-GB" w:eastAsia="en-GB"/>
        </w:rPr>
        <mc:AlternateContent>
          <mc:Choice Requires="wps">
            <w:drawing>
              <wp:anchor distT="0" distB="0" distL="114300" distR="114300" simplePos="0" relativeHeight="251663360" behindDoc="1" locked="0" layoutInCell="0" allowOverlap="1" wp14:anchorId="126483EA" wp14:editId="7C6B2DDC">
                <wp:simplePos x="0" y="0"/>
                <wp:positionH relativeFrom="page">
                  <wp:posOffset>1662430</wp:posOffset>
                </wp:positionH>
                <wp:positionV relativeFrom="paragraph">
                  <wp:posOffset>100965</wp:posOffset>
                </wp:positionV>
                <wp:extent cx="180340" cy="180340"/>
                <wp:effectExtent l="0" t="0" r="0" b="0"/>
                <wp:wrapNone/>
                <wp:docPr id="7"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340" cy="180340"/>
                        </a:xfrm>
                        <a:custGeom>
                          <a:avLst/>
                          <a:gdLst>
                            <a:gd name="T0" fmla="*/ 0 w 284"/>
                            <a:gd name="T1" fmla="*/ 283 h 284"/>
                            <a:gd name="T2" fmla="*/ 283 w 284"/>
                            <a:gd name="T3" fmla="*/ 283 h 284"/>
                            <a:gd name="T4" fmla="*/ 283 w 284"/>
                            <a:gd name="T5" fmla="*/ 0 h 284"/>
                            <a:gd name="T6" fmla="*/ 0 w 284"/>
                            <a:gd name="T7" fmla="*/ 0 h 284"/>
                            <a:gd name="T8" fmla="*/ 0 w 284"/>
                            <a:gd name="T9" fmla="*/ 283 h 284"/>
                          </a:gdLst>
                          <a:ahLst/>
                          <a:cxnLst>
                            <a:cxn ang="0">
                              <a:pos x="T0" y="T1"/>
                            </a:cxn>
                            <a:cxn ang="0">
                              <a:pos x="T2" y="T3"/>
                            </a:cxn>
                            <a:cxn ang="0">
                              <a:pos x="T4" y="T5"/>
                            </a:cxn>
                            <a:cxn ang="0">
                              <a:pos x="T6" y="T7"/>
                            </a:cxn>
                            <a:cxn ang="0">
                              <a:pos x="T8" y="T9"/>
                            </a:cxn>
                          </a:cxnLst>
                          <a:rect l="0" t="0" r="r" b="b"/>
                          <a:pathLst>
                            <a:path w="284" h="284">
                              <a:moveTo>
                                <a:pt x="0" y="283"/>
                              </a:moveTo>
                              <a:lnTo>
                                <a:pt x="283" y="283"/>
                              </a:lnTo>
                              <a:lnTo>
                                <a:pt x="283" y="0"/>
                              </a:lnTo>
                              <a:lnTo>
                                <a:pt x="0" y="0"/>
                              </a:lnTo>
                              <a:lnTo>
                                <a:pt x="0" y="283"/>
                              </a:lnTo>
                              <a:close/>
                            </a:path>
                          </a:pathLst>
                        </a:custGeom>
                        <a:noFill/>
                        <a:ln w="3810">
                          <a:solidFill>
                            <a:srgbClr val="55555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2CFE45" id="Freeform 58" o:spid="_x0000_s1026" style="position:absolute;margin-left:130.9pt;margin-top:7.95pt;width:14.2pt;height:14.2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84,2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" o:allowincell="f" path="m,283r283,l283,,,,,283xe" filled="f" strokecolor="#555" strokeweight=".3pt">
                <v:path arrowok="t" o:connecttype="custom" o:connectlocs="0,179705;179705,179705;179705,0;0,0;0,179705" o:connectangles="0,0,0,0,0"/>
                <w10:wrap anchorx="page"/>
              </v:shape>
            </w:pict>
          </mc:Fallback>
        </mc:AlternateContent>
      </w:r>
      <w:r>
        <w:rPr>
          <w:noProof/>
          <w:lang w:val="en-GB" w:eastAsia="en-GB"/>
        </w:rPr>
        <mc:AlternateContent>
          <mc:Choice Requires="wps">
            <w:drawing>
              <wp:anchor distT="0" distB="0" distL="114300" distR="114300" simplePos="0" relativeHeight="251662336" behindDoc="0" locked="0" layoutInCell="0" allowOverlap="1" wp14:anchorId="38C90228" wp14:editId="059EE785">
                <wp:simplePos x="0" y="0"/>
                <wp:positionH relativeFrom="page">
                  <wp:posOffset>1068705</wp:posOffset>
                </wp:positionH>
                <wp:positionV relativeFrom="paragraph">
                  <wp:posOffset>100965</wp:posOffset>
                </wp:positionV>
                <wp:extent cx="180340" cy="180340"/>
                <wp:effectExtent l="0" t="0" r="0" b="0"/>
                <wp:wrapNone/>
                <wp:docPr id="6"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340" cy="180340"/>
                        </a:xfrm>
                        <a:custGeom>
                          <a:avLst/>
                          <a:gdLst>
                            <a:gd name="T0" fmla="*/ 0 w 284"/>
                            <a:gd name="T1" fmla="*/ 283 h 284"/>
                            <a:gd name="T2" fmla="*/ 283 w 284"/>
                            <a:gd name="T3" fmla="*/ 283 h 284"/>
                            <a:gd name="T4" fmla="*/ 283 w 284"/>
                            <a:gd name="T5" fmla="*/ 0 h 284"/>
                            <a:gd name="T6" fmla="*/ 0 w 284"/>
                            <a:gd name="T7" fmla="*/ 0 h 284"/>
                            <a:gd name="T8" fmla="*/ 0 w 284"/>
                            <a:gd name="T9" fmla="*/ 283 h 284"/>
                          </a:gdLst>
                          <a:ahLst/>
                          <a:cxnLst>
                            <a:cxn ang="0">
                              <a:pos x="T0" y="T1"/>
                            </a:cxn>
                            <a:cxn ang="0">
                              <a:pos x="T2" y="T3"/>
                            </a:cxn>
                            <a:cxn ang="0">
                              <a:pos x="T4" y="T5"/>
                            </a:cxn>
                            <a:cxn ang="0">
                              <a:pos x="T6" y="T7"/>
                            </a:cxn>
                            <a:cxn ang="0">
                              <a:pos x="T8" y="T9"/>
                            </a:cxn>
                          </a:cxnLst>
                          <a:rect l="0" t="0" r="r" b="b"/>
                          <a:pathLst>
                            <a:path w="284" h="284">
                              <a:moveTo>
                                <a:pt x="0" y="283"/>
                              </a:moveTo>
                              <a:lnTo>
                                <a:pt x="283" y="283"/>
                              </a:lnTo>
                              <a:lnTo>
                                <a:pt x="283" y="0"/>
                              </a:lnTo>
                              <a:lnTo>
                                <a:pt x="0" y="0"/>
                              </a:lnTo>
                              <a:lnTo>
                                <a:pt x="0" y="283"/>
                              </a:lnTo>
                              <a:close/>
                            </a:path>
                          </a:pathLst>
                        </a:custGeom>
                        <a:noFill/>
                        <a:ln w="3810">
                          <a:solidFill>
                            <a:srgbClr val="55555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65FDF2" id="Freeform 57" o:spid="_x0000_s1026" style="position:absolute;margin-left:84.15pt;margin-top:7.95pt;width:14.2pt;height:14.2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84,2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" o:allowincell="f" path="m,283r283,l283,,,,,283xe" filled="f" strokecolor="#555" strokeweight=".3pt">
                <v:path arrowok="t" o:connecttype="custom" o:connectlocs="0,179705;179705,179705;179705,0;0,0;0,179705" o:connectangles="0,0,0,0,0"/>
                <w10:wrap anchorx="page"/>
              </v:shape>
            </w:pict>
          </mc:Fallback>
        </mc:AlternateContent>
      </w:r>
      <w:r w:rsidR="00755288">
        <w:rPr>
          <w:color w:val="555555"/>
          <w:spacing w:val="-7"/>
        </w:rPr>
        <w:t>Yes</w:t>
      </w:r>
      <w:r w:rsidR="00755288">
        <w:rPr>
          <w:color w:val="555555"/>
          <w:spacing w:val="-7"/>
        </w:rPr>
        <w:tab/>
      </w:r>
      <w:r w:rsidR="00755288">
        <w:rPr>
          <w:color w:val="555555"/>
        </w:rPr>
        <w:t>No</w:t>
      </w:r>
    </w:p>
    <w:p w14:paraId="08806765" w14:textId="77777777" w:rsidR="00755288" w:rsidRDefault="00755288">
      <w:pPr>
        <w:pStyle w:val="ListParagraph"/>
        <w:numPr>
          <w:ilvl w:val="0"/>
          <w:numId w:val="2"/>
        </w:numPr>
        <w:tabs>
          <w:tab w:val="left" w:pos="334"/>
        </w:tabs>
        <w:kinsoku w:val="0"/>
        <w:overflowPunct w:val="0"/>
        <w:spacing w:before="143" w:line="273" w:lineRule="auto"/>
        <w:ind w:right="209" w:hanging="226"/>
        <w:rPr>
          <w:color w:val="555555"/>
          <w:sz w:val="18"/>
          <w:szCs w:val="18"/>
        </w:rPr>
      </w:pPr>
      <w:r>
        <w:rPr>
          <w:color w:val="555555"/>
          <w:sz w:val="18"/>
          <w:szCs w:val="18"/>
        </w:rPr>
        <w:t>I/ we declare that I am/ we are over the age of 18 and</w:t>
      </w:r>
      <w:r>
        <w:rPr>
          <w:color w:val="555555"/>
          <w:spacing w:val="-8"/>
          <w:sz w:val="18"/>
          <w:szCs w:val="18"/>
        </w:rPr>
        <w:t xml:space="preserve"> </w:t>
      </w:r>
      <w:r>
        <w:rPr>
          <w:color w:val="555555"/>
          <w:sz w:val="18"/>
          <w:szCs w:val="18"/>
        </w:rPr>
        <w:t>the information that we provide are true and</w:t>
      </w:r>
      <w:r>
        <w:rPr>
          <w:color w:val="555555"/>
          <w:spacing w:val="-3"/>
          <w:sz w:val="18"/>
          <w:szCs w:val="18"/>
        </w:rPr>
        <w:t xml:space="preserve"> </w:t>
      </w:r>
      <w:r>
        <w:rPr>
          <w:color w:val="555555"/>
          <w:sz w:val="18"/>
          <w:szCs w:val="18"/>
        </w:rPr>
        <w:t>accurate.</w:t>
      </w:r>
    </w:p>
    <w:p w14:paraId="410B4B0F" w14:textId="77777777" w:rsidR="00755288" w:rsidRDefault="00755288">
      <w:pPr>
        <w:pStyle w:val="ListParagraph"/>
        <w:numPr>
          <w:ilvl w:val="0"/>
          <w:numId w:val="2"/>
        </w:numPr>
        <w:tabs>
          <w:tab w:val="left" w:pos="334"/>
        </w:tabs>
        <w:kinsoku w:val="0"/>
        <w:overflowPunct w:val="0"/>
        <w:spacing w:line="273" w:lineRule="auto"/>
        <w:ind w:right="129" w:hanging="226"/>
        <w:rPr>
          <w:color w:val="555555"/>
          <w:sz w:val="18"/>
          <w:szCs w:val="18"/>
        </w:rPr>
      </w:pPr>
      <w:r>
        <w:rPr>
          <w:color w:val="555555"/>
          <w:sz w:val="18"/>
          <w:szCs w:val="18"/>
        </w:rPr>
        <w:t xml:space="preserve">I/ </w:t>
      </w:r>
      <w:r>
        <w:rPr>
          <w:color w:val="555555"/>
          <w:spacing w:val="-6"/>
          <w:sz w:val="18"/>
          <w:szCs w:val="18"/>
        </w:rPr>
        <w:t xml:space="preserve">We </w:t>
      </w:r>
      <w:r>
        <w:rPr>
          <w:color w:val="555555"/>
          <w:sz w:val="18"/>
          <w:szCs w:val="18"/>
        </w:rPr>
        <w:t>have read the above information and understand the reasons for the collection of my/ our personal information and the ways in which the information may be used and disclosed and I/ we agree to that use and</w:t>
      </w:r>
      <w:r>
        <w:rPr>
          <w:color w:val="555555"/>
          <w:spacing w:val="-5"/>
          <w:sz w:val="18"/>
          <w:szCs w:val="18"/>
        </w:rPr>
        <w:t xml:space="preserve"> </w:t>
      </w:r>
      <w:r>
        <w:rPr>
          <w:color w:val="555555"/>
          <w:sz w:val="18"/>
          <w:szCs w:val="18"/>
        </w:rPr>
        <w:t>disclosure.</w:t>
      </w:r>
    </w:p>
    <w:p w14:paraId="694B4F38" w14:textId="77777777" w:rsidR="00755288" w:rsidRDefault="00755288">
      <w:pPr>
        <w:pStyle w:val="ListParagraph"/>
        <w:numPr>
          <w:ilvl w:val="0"/>
          <w:numId w:val="2"/>
        </w:numPr>
        <w:tabs>
          <w:tab w:val="left" w:pos="334"/>
        </w:tabs>
        <w:kinsoku w:val="0"/>
        <w:overflowPunct w:val="0"/>
        <w:spacing w:before="25" w:line="273" w:lineRule="auto"/>
        <w:ind w:right="370" w:hanging="226"/>
        <w:rPr>
          <w:color w:val="555555"/>
          <w:sz w:val="18"/>
          <w:szCs w:val="18"/>
        </w:rPr>
      </w:pPr>
      <w:r>
        <w:rPr>
          <w:color w:val="555555"/>
          <w:sz w:val="18"/>
          <w:szCs w:val="18"/>
        </w:rPr>
        <w:t>I/ we have read and understand that the information that I/ we have provided will be shared with related</w:t>
      </w:r>
      <w:r>
        <w:rPr>
          <w:color w:val="555555"/>
          <w:spacing w:val="-12"/>
          <w:sz w:val="18"/>
          <w:szCs w:val="18"/>
        </w:rPr>
        <w:t xml:space="preserve"> </w:t>
      </w:r>
      <w:r>
        <w:rPr>
          <w:color w:val="555555"/>
          <w:sz w:val="18"/>
          <w:szCs w:val="18"/>
        </w:rPr>
        <w:t>and</w:t>
      </w:r>
    </w:p>
    <w:p w14:paraId="092B1035" w14:textId="77777777" w:rsidR="00755288" w:rsidRDefault="00755288">
      <w:pPr>
        <w:pStyle w:val="BodyText"/>
        <w:kinsoku w:val="0"/>
        <w:overflowPunct w:val="0"/>
        <w:spacing w:line="213" w:lineRule="exact"/>
        <w:ind w:left="333"/>
        <w:rPr>
          <w:color w:val="555555"/>
        </w:rPr>
      </w:pPr>
      <w:r>
        <w:rPr>
          <w:color w:val="555555"/>
        </w:rPr>
        <w:t>unrelated businesses as per the company’s privacy policy.</w:t>
      </w:r>
    </w:p>
    <w:p w14:paraId="54197434" w14:textId="77777777" w:rsidR="00755288" w:rsidRDefault="00755288">
      <w:pPr>
        <w:pStyle w:val="ListParagraph"/>
        <w:numPr>
          <w:ilvl w:val="0"/>
          <w:numId w:val="2"/>
        </w:numPr>
        <w:tabs>
          <w:tab w:val="left" w:pos="334"/>
        </w:tabs>
        <w:kinsoku w:val="0"/>
        <w:overflowPunct w:val="0"/>
        <w:spacing w:before="58" w:line="273" w:lineRule="auto"/>
        <w:ind w:right="186" w:hanging="226"/>
        <w:rPr>
          <w:color w:val="555555"/>
          <w:sz w:val="18"/>
          <w:szCs w:val="18"/>
        </w:rPr>
      </w:pPr>
      <w:r>
        <w:rPr>
          <w:color w:val="555555"/>
          <w:sz w:val="18"/>
          <w:szCs w:val="18"/>
        </w:rPr>
        <w:t xml:space="preserve">I/ </w:t>
      </w:r>
      <w:r>
        <w:rPr>
          <w:color w:val="555555"/>
          <w:spacing w:val="-6"/>
          <w:sz w:val="18"/>
          <w:szCs w:val="18"/>
        </w:rPr>
        <w:t xml:space="preserve">We </w:t>
      </w:r>
      <w:r>
        <w:rPr>
          <w:color w:val="555555"/>
          <w:sz w:val="18"/>
          <w:szCs w:val="18"/>
        </w:rPr>
        <w:t>understand that the parties may cancel or refuse service(s) if information is found to be false or misleading.</w:t>
      </w:r>
    </w:p>
    <w:p w14:paraId="6F8BDC82" w14:textId="77777777" w:rsidR="00755288" w:rsidRDefault="00755288">
      <w:pPr>
        <w:pStyle w:val="ListParagraph"/>
        <w:numPr>
          <w:ilvl w:val="0"/>
          <w:numId w:val="2"/>
        </w:numPr>
        <w:tabs>
          <w:tab w:val="left" w:pos="334"/>
        </w:tabs>
        <w:kinsoku w:val="0"/>
        <w:overflowPunct w:val="0"/>
        <w:spacing w:line="273" w:lineRule="auto"/>
        <w:ind w:right="639" w:hanging="226"/>
        <w:rPr>
          <w:color w:val="555555"/>
          <w:sz w:val="18"/>
          <w:szCs w:val="18"/>
        </w:rPr>
      </w:pPr>
      <w:r>
        <w:rPr>
          <w:color w:val="555555"/>
          <w:sz w:val="18"/>
          <w:szCs w:val="18"/>
        </w:rPr>
        <w:t xml:space="preserve">I am/ </w:t>
      </w:r>
      <w:r>
        <w:rPr>
          <w:color w:val="555555"/>
          <w:spacing w:val="-6"/>
          <w:sz w:val="18"/>
          <w:szCs w:val="18"/>
        </w:rPr>
        <w:t xml:space="preserve">We </w:t>
      </w:r>
      <w:r>
        <w:rPr>
          <w:color w:val="555555"/>
          <w:sz w:val="18"/>
          <w:szCs w:val="18"/>
        </w:rPr>
        <w:t>are aware that I/ we can access my/ our personal information upon request and if</w:t>
      </w:r>
      <w:r>
        <w:rPr>
          <w:color w:val="555555"/>
          <w:spacing w:val="-18"/>
          <w:sz w:val="18"/>
          <w:szCs w:val="18"/>
        </w:rPr>
        <w:t xml:space="preserve"> </w:t>
      </w:r>
      <w:r>
        <w:rPr>
          <w:color w:val="555555"/>
          <w:sz w:val="18"/>
          <w:szCs w:val="18"/>
        </w:rPr>
        <w:t>necessary, correct information that I believe to be</w:t>
      </w:r>
      <w:r>
        <w:rPr>
          <w:color w:val="555555"/>
          <w:spacing w:val="-3"/>
          <w:sz w:val="18"/>
          <w:szCs w:val="18"/>
        </w:rPr>
        <w:t xml:space="preserve"> </w:t>
      </w:r>
      <w:r>
        <w:rPr>
          <w:color w:val="555555"/>
          <w:sz w:val="18"/>
          <w:szCs w:val="18"/>
        </w:rPr>
        <w:t>inaccurate.</w:t>
      </w:r>
    </w:p>
    <w:p w14:paraId="61485A08" w14:textId="3C4BE549" w:rsidR="007E36EC" w:rsidRDefault="00755288" w:rsidP="000461ED">
      <w:pPr>
        <w:pStyle w:val="ListParagraph"/>
        <w:numPr>
          <w:ilvl w:val="0"/>
          <w:numId w:val="2"/>
        </w:numPr>
        <w:tabs>
          <w:tab w:val="left" w:pos="334"/>
        </w:tabs>
        <w:kinsoku w:val="0"/>
        <w:overflowPunct w:val="0"/>
        <w:spacing w:before="26" w:line="273" w:lineRule="auto"/>
        <w:ind w:right="473" w:hanging="226"/>
        <w:rPr>
          <w:color w:val="555555"/>
          <w:sz w:val="18"/>
          <w:szCs w:val="18"/>
        </w:rPr>
      </w:pPr>
      <w:r>
        <w:rPr>
          <w:color w:val="555555"/>
          <w:sz w:val="18"/>
          <w:szCs w:val="18"/>
        </w:rPr>
        <w:t xml:space="preserve">I/ </w:t>
      </w:r>
      <w:r>
        <w:rPr>
          <w:color w:val="555555"/>
          <w:spacing w:val="-6"/>
          <w:sz w:val="18"/>
          <w:szCs w:val="18"/>
        </w:rPr>
        <w:t xml:space="preserve">We </w:t>
      </w:r>
      <w:r>
        <w:rPr>
          <w:color w:val="555555"/>
          <w:sz w:val="18"/>
          <w:szCs w:val="18"/>
        </w:rPr>
        <w:t>understand that I/ we have read and understand the information contained within this form.</w:t>
      </w:r>
    </w:p>
    <w:tbl>
      <w:tblPr>
        <w:tblStyle w:val="TableGrid"/>
        <w:tblW w:w="4961" w:type="dxa"/>
        <w:tblInd w:w="1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1"/>
      </w:tblGrid>
      <w:tr w:rsidR="00C82FD4" w14:paraId="1000C822" w14:textId="77777777" w:rsidTr="00996701">
        <w:trPr>
          <w:trHeight w:val="1064"/>
        </w:trPr>
        <w:tc>
          <w:tcPr>
            <w:tcW w:w="4961" w:type="dxa"/>
            <w:tcBorders>
              <w:bottom w:val="single" w:sz="4" w:space="0" w:color="555555"/>
            </w:tcBorders>
          </w:tcPr>
          <w:p w14:paraId="63FD85BE" w14:textId="77777777" w:rsidR="00C82FD4" w:rsidRDefault="00C82FD4" w:rsidP="00634654">
            <w:pPr>
              <w:tabs>
                <w:tab w:val="left" w:pos="334"/>
              </w:tabs>
              <w:kinsoku w:val="0"/>
              <w:overflowPunct w:val="0"/>
              <w:spacing w:before="26" w:line="273" w:lineRule="auto"/>
              <w:ind w:right="473"/>
              <w:rPr>
                <w:color w:val="555555"/>
                <w:sz w:val="18"/>
                <w:szCs w:val="18"/>
              </w:rPr>
            </w:pPr>
          </w:p>
        </w:tc>
      </w:tr>
      <w:tr w:rsidR="00C82FD4" w14:paraId="72C509C5" w14:textId="77777777" w:rsidTr="00996701">
        <w:trPr>
          <w:trHeight w:val="121"/>
        </w:trPr>
        <w:tc>
          <w:tcPr>
            <w:tcW w:w="4961" w:type="dxa"/>
            <w:tcBorders>
              <w:top w:val="single" w:sz="4" w:space="0" w:color="555555"/>
            </w:tcBorders>
          </w:tcPr>
          <w:p w14:paraId="090A7F5F" w14:textId="53ADA905" w:rsidR="00C82FD4" w:rsidRPr="00C82FD4" w:rsidRDefault="00C82FD4" w:rsidP="00C82FD4">
            <w:pPr>
              <w:pStyle w:val="BodyText"/>
              <w:kinsoku w:val="0"/>
              <w:overflowPunct w:val="0"/>
              <w:spacing w:before="4"/>
              <w:rPr>
                <w:color w:val="555555"/>
                <w:sz w:val="14"/>
                <w:szCs w:val="14"/>
              </w:rPr>
            </w:pPr>
            <w:r>
              <w:rPr>
                <w:color w:val="555555"/>
                <w:sz w:val="14"/>
                <w:szCs w:val="14"/>
              </w:rPr>
              <w:t>Client 1 signature</w:t>
            </w:r>
          </w:p>
        </w:tc>
      </w:tr>
      <w:tr w:rsidR="00C82FD4" w14:paraId="11835E0B" w14:textId="77777777" w:rsidTr="00996701">
        <w:trPr>
          <w:trHeight w:val="305"/>
        </w:trPr>
        <w:tc>
          <w:tcPr>
            <w:tcW w:w="4961" w:type="dxa"/>
            <w:tcBorders>
              <w:bottom w:val="single" w:sz="4" w:space="0" w:color="555555"/>
            </w:tcBorders>
            <w:vAlign w:val="bottom"/>
          </w:tcPr>
          <w:p w14:paraId="0C14B57E" w14:textId="78685C34" w:rsidR="00C82FD4" w:rsidRDefault="00C82FD4" w:rsidP="00C82FD4">
            <w:pPr>
              <w:tabs>
                <w:tab w:val="left" w:pos="334"/>
              </w:tabs>
              <w:kinsoku w:val="0"/>
              <w:overflowPunct w:val="0"/>
              <w:spacing w:before="26" w:line="273" w:lineRule="auto"/>
              <w:ind w:right="473"/>
              <w:rPr>
                <w:color w:val="555555"/>
                <w:sz w:val="18"/>
                <w:szCs w:val="18"/>
              </w:rPr>
            </w:pPr>
          </w:p>
        </w:tc>
      </w:tr>
      <w:tr w:rsidR="00C82FD4" w14:paraId="72FB89C0" w14:textId="77777777" w:rsidTr="00996701">
        <w:trPr>
          <w:trHeight w:val="582"/>
        </w:trPr>
        <w:tc>
          <w:tcPr>
            <w:tcW w:w="4961" w:type="dxa"/>
            <w:tcBorders>
              <w:top w:val="single" w:sz="4" w:space="0" w:color="555555"/>
            </w:tcBorders>
          </w:tcPr>
          <w:p w14:paraId="77BB9978" w14:textId="7EAA279C" w:rsidR="00C82FD4" w:rsidRDefault="00C82FD4" w:rsidP="00634654">
            <w:pPr>
              <w:tabs>
                <w:tab w:val="left" w:pos="334"/>
              </w:tabs>
              <w:kinsoku w:val="0"/>
              <w:overflowPunct w:val="0"/>
              <w:spacing w:before="26" w:line="273" w:lineRule="auto"/>
              <w:ind w:right="473"/>
              <w:rPr>
                <w:color w:val="555555"/>
                <w:sz w:val="18"/>
                <w:szCs w:val="18"/>
              </w:rPr>
            </w:pPr>
            <w:r>
              <w:rPr>
                <w:color w:val="555555"/>
                <w:sz w:val="14"/>
                <w:szCs w:val="14"/>
              </w:rPr>
              <w:t>Print name of client</w:t>
            </w:r>
          </w:p>
        </w:tc>
      </w:tr>
      <w:tr w:rsidR="00C82FD4" w14:paraId="5D9BD744" w14:textId="77777777" w:rsidTr="00996701">
        <w:trPr>
          <w:trHeight w:val="623"/>
        </w:trPr>
        <w:tc>
          <w:tcPr>
            <w:tcW w:w="4961" w:type="dxa"/>
            <w:tcBorders>
              <w:bottom w:val="single" w:sz="4" w:space="0" w:color="555555"/>
            </w:tcBorders>
          </w:tcPr>
          <w:p w14:paraId="36E08003" w14:textId="77777777" w:rsidR="00C82FD4" w:rsidRDefault="00C82FD4" w:rsidP="00634654">
            <w:pPr>
              <w:tabs>
                <w:tab w:val="left" w:pos="334"/>
              </w:tabs>
              <w:kinsoku w:val="0"/>
              <w:overflowPunct w:val="0"/>
              <w:spacing w:before="26" w:line="273" w:lineRule="auto"/>
              <w:ind w:right="473"/>
              <w:rPr>
                <w:color w:val="555555"/>
                <w:sz w:val="18"/>
                <w:szCs w:val="18"/>
              </w:rPr>
            </w:pPr>
          </w:p>
        </w:tc>
      </w:tr>
      <w:tr w:rsidR="00C82FD4" w14:paraId="58FB3EA7" w14:textId="77777777" w:rsidTr="00996701">
        <w:trPr>
          <w:trHeight w:val="170"/>
        </w:trPr>
        <w:tc>
          <w:tcPr>
            <w:tcW w:w="4961" w:type="dxa"/>
            <w:tcBorders>
              <w:top w:val="single" w:sz="4" w:space="0" w:color="555555"/>
            </w:tcBorders>
          </w:tcPr>
          <w:p w14:paraId="3E9E4649" w14:textId="50ED75CC" w:rsidR="00C82FD4" w:rsidRDefault="00C82FD4" w:rsidP="00634654">
            <w:pPr>
              <w:tabs>
                <w:tab w:val="left" w:pos="334"/>
              </w:tabs>
              <w:kinsoku w:val="0"/>
              <w:overflowPunct w:val="0"/>
              <w:spacing w:before="26" w:line="273" w:lineRule="auto"/>
              <w:ind w:right="473"/>
              <w:rPr>
                <w:color w:val="555555"/>
                <w:sz w:val="18"/>
                <w:szCs w:val="18"/>
              </w:rPr>
            </w:pPr>
            <w:r>
              <w:rPr>
                <w:color w:val="555555"/>
                <w:sz w:val="14"/>
                <w:szCs w:val="14"/>
              </w:rPr>
              <w:t>Date</w:t>
            </w:r>
          </w:p>
        </w:tc>
      </w:tr>
      <w:tr w:rsidR="00C82FD4" w14:paraId="4556DF0C" w14:textId="77777777" w:rsidTr="00996701">
        <w:trPr>
          <w:trHeight w:val="1118"/>
        </w:trPr>
        <w:tc>
          <w:tcPr>
            <w:tcW w:w="4961" w:type="dxa"/>
            <w:tcBorders>
              <w:bottom w:val="single" w:sz="4" w:space="0" w:color="555555"/>
            </w:tcBorders>
          </w:tcPr>
          <w:p w14:paraId="21BC06A0" w14:textId="104C4265" w:rsidR="00C82FD4" w:rsidRDefault="00C82FD4" w:rsidP="00E07292">
            <w:pPr>
              <w:tabs>
                <w:tab w:val="left" w:pos="334"/>
              </w:tabs>
              <w:kinsoku w:val="0"/>
              <w:overflowPunct w:val="0"/>
              <w:spacing w:before="26" w:line="273" w:lineRule="auto"/>
              <w:ind w:right="473"/>
              <w:rPr>
                <w:color w:val="555555"/>
                <w:sz w:val="18"/>
                <w:szCs w:val="18"/>
              </w:rPr>
            </w:pPr>
          </w:p>
        </w:tc>
      </w:tr>
      <w:tr w:rsidR="00C82FD4" w14:paraId="11B4B1C3" w14:textId="77777777" w:rsidTr="00996701">
        <w:trPr>
          <w:trHeight w:val="121"/>
        </w:trPr>
        <w:tc>
          <w:tcPr>
            <w:tcW w:w="4961" w:type="dxa"/>
            <w:tcBorders>
              <w:top w:val="single" w:sz="4" w:space="0" w:color="555555"/>
            </w:tcBorders>
          </w:tcPr>
          <w:p w14:paraId="30B7AEAB" w14:textId="083CA789" w:rsidR="00C82FD4" w:rsidRPr="00C82FD4" w:rsidRDefault="006267E4" w:rsidP="00E07292">
            <w:pPr>
              <w:pStyle w:val="BodyText"/>
              <w:kinsoku w:val="0"/>
              <w:overflowPunct w:val="0"/>
              <w:spacing w:before="4"/>
              <w:rPr>
                <w:color w:val="555555"/>
                <w:sz w:val="14"/>
                <w:szCs w:val="14"/>
              </w:rPr>
            </w:pPr>
            <w:r>
              <w:rPr>
                <w:color w:val="555555"/>
                <w:sz w:val="14"/>
                <w:szCs w:val="14"/>
              </w:rPr>
              <w:t>Client 2</w:t>
            </w:r>
            <w:r w:rsidR="00C82FD4">
              <w:rPr>
                <w:color w:val="555555"/>
                <w:sz w:val="14"/>
                <w:szCs w:val="14"/>
              </w:rPr>
              <w:t xml:space="preserve"> signature</w:t>
            </w:r>
          </w:p>
        </w:tc>
      </w:tr>
      <w:tr w:rsidR="00C82FD4" w14:paraId="0FBF4067" w14:textId="77777777" w:rsidTr="00996701">
        <w:trPr>
          <w:trHeight w:val="280"/>
        </w:trPr>
        <w:tc>
          <w:tcPr>
            <w:tcW w:w="4961" w:type="dxa"/>
            <w:tcBorders>
              <w:bottom w:val="single" w:sz="4" w:space="0" w:color="555555"/>
            </w:tcBorders>
          </w:tcPr>
          <w:p w14:paraId="5C143EEF" w14:textId="3ADAE752" w:rsidR="00C82FD4" w:rsidRDefault="00C82FD4" w:rsidP="00E07292">
            <w:pPr>
              <w:tabs>
                <w:tab w:val="left" w:pos="334"/>
              </w:tabs>
              <w:kinsoku w:val="0"/>
              <w:overflowPunct w:val="0"/>
              <w:spacing w:before="26" w:line="273" w:lineRule="auto"/>
              <w:ind w:right="473"/>
              <w:rPr>
                <w:color w:val="555555"/>
                <w:sz w:val="18"/>
                <w:szCs w:val="18"/>
              </w:rPr>
            </w:pPr>
            <w:r w:rsidRPr="006267E4">
              <w:rPr>
                <w:color w:val="555555"/>
                <w:sz w:val="18"/>
                <w:szCs w:val="18"/>
              </w:rPr>
              <w:t xml:space="preserve"> </w:t>
            </w:r>
          </w:p>
        </w:tc>
      </w:tr>
      <w:tr w:rsidR="00C82FD4" w14:paraId="70782163" w14:textId="77777777" w:rsidTr="00996701">
        <w:trPr>
          <w:trHeight w:val="600"/>
        </w:trPr>
        <w:tc>
          <w:tcPr>
            <w:tcW w:w="4961" w:type="dxa"/>
            <w:tcBorders>
              <w:top w:val="single" w:sz="4" w:space="0" w:color="555555"/>
            </w:tcBorders>
          </w:tcPr>
          <w:p w14:paraId="37166046" w14:textId="77777777" w:rsidR="00C82FD4" w:rsidRDefault="00C82FD4" w:rsidP="00E07292">
            <w:pPr>
              <w:tabs>
                <w:tab w:val="left" w:pos="334"/>
              </w:tabs>
              <w:kinsoku w:val="0"/>
              <w:overflowPunct w:val="0"/>
              <w:spacing w:before="26" w:line="273" w:lineRule="auto"/>
              <w:ind w:right="473"/>
              <w:rPr>
                <w:color w:val="555555"/>
                <w:sz w:val="18"/>
                <w:szCs w:val="18"/>
              </w:rPr>
            </w:pPr>
            <w:r>
              <w:rPr>
                <w:color w:val="555555"/>
                <w:sz w:val="14"/>
                <w:szCs w:val="14"/>
              </w:rPr>
              <w:t>Print name of client</w:t>
            </w:r>
          </w:p>
        </w:tc>
      </w:tr>
      <w:tr w:rsidR="00C82FD4" w14:paraId="32301B21" w14:textId="77777777" w:rsidTr="00996701">
        <w:trPr>
          <w:trHeight w:val="596"/>
        </w:trPr>
        <w:tc>
          <w:tcPr>
            <w:tcW w:w="4961" w:type="dxa"/>
            <w:tcBorders>
              <w:bottom w:val="single" w:sz="4" w:space="0" w:color="555555"/>
            </w:tcBorders>
          </w:tcPr>
          <w:p w14:paraId="4BA5C980" w14:textId="77777777" w:rsidR="00C82FD4" w:rsidRDefault="00C82FD4" w:rsidP="00E07292">
            <w:pPr>
              <w:tabs>
                <w:tab w:val="left" w:pos="334"/>
              </w:tabs>
              <w:kinsoku w:val="0"/>
              <w:overflowPunct w:val="0"/>
              <w:spacing w:before="26" w:line="273" w:lineRule="auto"/>
              <w:ind w:right="473"/>
              <w:rPr>
                <w:color w:val="555555"/>
                <w:sz w:val="18"/>
                <w:szCs w:val="18"/>
              </w:rPr>
            </w:pPr>
          </w:p>
        </w:tc>
      </w:tr>
      <w:tr w:rsidR="00C82FD4" w14:paraId="20ED5D11" w14:textId="77777777" w:rsidTr="00996701">
        <w:trPr>
          <w:trHeight w:val="334"/>
        </w:trPr>
        <w:tc>
          <w:tcPr>
            <w:tcW w:w="4961" w:type="dxa"/>
            <w:tcBorders>
              <w:top w:val="single" w:sz="4" w:space="0" w:color="555555"/>
            </w:tcBorders>
          </w:tcPr>
          <w:p w14:paraId="7A8D7C7A" w14:textId="77777777" w:rsidR="00C82FD4" w:rsidRDefault="00C82FD4" w:rsidP="00E07292">
            <w:pPr>
              <w:tabs>
                <w:tab w:val="left" w:pos="334"/>
              </w:tabs>
              <w:kinsoku w:val="0"/>
              <w:overflowPunct w:val="0"/>
              <w:spacing w:before="26" w:line="273" w:lineRule="auto"/>
              <w:ind w:right="473"/>
              <w:rPr>
                <w:color w:val="555555"/>
                <w:sz w:val="18"/>
                <w:szCs w:val="18"/>
              </w:rPr>
            </w:pPr>
            <w:r>
              <w:rPr>
                <w:color w:val="555555"/>
                <w:sz w:val="14"/>
                <w:szCs w:val="14"/>
              </w:rPr>
              <w:t>Date</w:t>
            </w:r>
          </w:p>
        </w:tc>
      </w:tr>
    </w:tbl>
    <w:p w14:paraId="1E815990" w14:textId="77777777" w:rsidR="00755288" w:rsidRPr="00C82FD4" w:rsidRDefault="00755288" w:rsidP="00C82FD4">
      <w:pPr>
        <w:pStyle w:val="BodyText"/>
        <w:kinsoku w:val="0"/>
        <w:overflowPunct w:val="0"/>
        <w:spacing w:before="4"/>
        <w:rPr>
          <w:color w:val="555555"/>
          <w:sz w:val="2"/>
          <w:szCs w:val="14"/>
        </w:rPr>
        <w:sectPr w:rsidR="00755288" w:rsidRPr="00C82FD4">
          <w:type w:val="continuous"/>
          <w:pgSz w:w="11910" w:h="16840"/>
          <w:pgMar w:top="880" w:right="800" w:bottom="1180" w:left="800" w:header="720" w:footer="720" w:gutter="0"/>
          <w:cols w:num="2" w:space="720" w:equalWidth="0">
            <w:col w:w="5073" w:space="93"/>
            <w:col w:w="5144"/>
          </w:cols>
          <w:noEndnote/>
        </w:sectPr>
      </w:pPr>
    </w:p>
    <w:p w14:paraId="2FD49087" w14:textId="7A511E95" w:rsidR="007E36EC" w:rsidRPr="000461ED" w:rsidRDefault="007E36EC" w:rsidP="00C82FD4">
      <w:pPr>
        <w:pStyle w:val="BodyText"/>
        <w:kinsoku w:val="0"/>
        <w:overflowPunct w:val="0"/>
        <w:spacing w:before="1"/>
        <w:rPr>
          <w:color w:val="555555"/>
          <w:sz w:val="14"/>
          <w:szCs w:val="14"/>
        </w:rPr>
      </w:pPr>
    </w:p>
    <w:sectPr w:rsidR="007E36EC" w:rsidRPr="000461ED" w:rsidSect="00634654">
      <w:type w:val="continuous"/>
      <w:pgSz w:w="11910" w:h="16840"/>
      <w:pgMar w:top="880" w:right="800" w:bottom="1180" w:left="800" w:header="720" w:footer="720" w:gutter="0"/>
      <w:cols w:num="2" w:space="4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74F2F8" w14:textId="77777777" w:rsidR="003A0496" w:rsidRDefault="003A0496">
      <w:r>
        <w:separator/>
      </w:r>
    </w:p>
  </w:endnote>
  <w:endnote w:type="continuationSeparator" w:id="0">
    <w:p w14:paraId="66C730D2" w14:textId="77777777" w:rsidR="003A0496" w:rsidRDefault="003A0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Neue">
    <w:altName w:val="Malgun Gothic"/>
    <w:charset w:val="00"/>
    <w:family w:val="swiss"/>
    <w:pitch w:val="variable"/>
    <w:sig w:usb0="E50002FF" w:usb1="500079DB" w:usb2="0000001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venir-Light">
    <w:altName w:val="Calibri"/>
    <w:charset w:val="00"/>
    <w:family w:val="swiss"/>
    <w:pitch w:val="variable"/>
    <w:sig w:usb0="800000AF"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25393" w14:textId="658F732A" w:rsidR="00755288" w:rsidRDefault="00996701">
    <w:pPr>
      <w:pStyle w:val="BodyText"/>
      <w:kinsoku w:val="0"/>
      <w:overflowPunct w:val="0"/>
      <w:spacing w:line="14" w:lineRule="auto"/>
      <w:rPr>
        <w:rFonts w:ascii="Times New Roman" w:hAnsi="Times New Roman" w:cs="Times New Roman"/>
        <w:sz w:val="20"/>
        <w:szCs w:val="20"/>
      </w:rPr>
    </w:pPr>
    <w:r>
      <w:rPr>
        <w:noProof/>
        <w:lang w:val="en-GB" w:eastAsia="en-GB"/>
      </w:rPr>
      <mc:AlternateContent>
        <mc:Choice Requires="wps">
          <w:drawing>
            <wp:anchor distT="0" distB="0" distL="114300" distR="114300" simplePos="0" relativeHeight="251667456" behindDoc="1" locked="0" layoutInCell="0" allowOverlap="1" wp14:anchorId="51F07063" wp14:editId="4B42069F">
              <wp:simplePos x="0" y="0"/>
              <wp:positionH relativeFrom="page">
                <wp:posOffset>564543</wp:posOffset>
              </wp:positionH>
              <wp:positionV relativeFrom="page">
                <wp:posOffset>9923228</wp:posOffset>
              </wp:positionV>
              <wp:extent cx="3132814" cy="588396"/>
              <wp:effectExtent l="0" t="0" r="10795" b="254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2814" cy="5883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148DFA" w14:textId="77777777" w:rsidR="00755288" w:rsidRDefault="00755288">
                          <w:pPr>
                            <w:pStyle w:val="BodyText"/>
                            <w:kinsoku w:val="0"/>
                            <w:overflowPunct w:val="0"/>
                            <w:spacing w:before="15"/>
                            <w:ind w:left="20"/>
                            <w:rPr>
                              <w:color w:val="555555"/>
                              <w:sz w:val="16"/>
                              <w:szCs w:val="16"/>
                            </w:rPr>
                          </w:pPr>
                          <w:r>
                            <w:rPr>
                              <w:color w:val="555555"/>
                              <w:sz w:val="16"/>
                              <w:szCs w:val="16"/>
                            </w:rPr>
                            <w:t>Vow Financial Pty Ltd</w:t>
                          </w:r>
                        </w:p>
                        <w:p w14:paraId="2597AA08" w14:textId="77777777" w:rsidR="00755288" w:rsidRDefault="00755288">
                          <w:pPr>
                            <w:pStyle w:val="BodyText"/>
                            <w:kinsoku w:val="0"/>
                            <w:overflowPunct w:val="0"/>
                            <w:spacing w:before="9" w:line="252" w:lineRule="auto"/>
                            <w:ind w:left="20" w:right="-3"/>
                            <w:rPr>
                              <w:color w:val="555555"/>
                              <w:sz w:val="16"/>
                              <w:szCs w:val="16"/>
                            </w:rPr>
                          </w:pPr>
                          <w:r>
                            <w:rPr>
                              <w:color w:val="555555"/>
                              <w:sz w:val="16"/>
                              <w:szCs w:val="16"/>
                            </w:rPr>
                            <w:t xml:space="preserve">ACN 138 789 161 (Australian Credit License 390261) </w:t>
                          </w:r>
                          <w:hyperlink r:id="rId1" w:history="1">
                            <w:r>
                              <w:rPr>
                                <w:color w:val="555555"/>
                                <w:sz w:val="16"/>
                                <w:szCs w:val="16"/>
                              </w:rPr>
                              <w:t>www.vow.com.au</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F07063" id="_x0000_t202" coordsize="21600,21600" o:spt="202" path="m,l,21600r21600,l21600,xe">
              <v:stroke joinstyle="miter"/>
              <v:path gradientshapeok="t" o:connecttype="rect"/>
            </v:shapetype>
            <v:shape id="Text Box 8" o:spid="_x0000_s1026" type="#_x0000_t202" style="position:absolute;margin-left:44.45pt;margin-top:781.35pt;width:246.7pt;height:46.3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" o:allowincell="f" filled="f" stroked="f">
              <v:textbox inset="0,0,0,0">
                <w:txbxContent>
                  <w:p w14:paraId="6E148DFA" w14:textId="77777777" w:rsidR="00755288" w:rsidRDefault="00755288">
                    <w:pPr>
                      <w:pStyle w:val="BodyText"/>
                      <w:kinsoku w:val="0"/>
                      <w:overflowPunct w:val="0"/>
                      <w:spacing w:before="15"/>
                      <w:ind w:left="20"/>
                      <w:rPr>
                        <w:color w:val="555555"/>
                        <w:sz w:val="16"/>
                        <w:szCs w:val="16"/>
                      </w:rPr>
                    </w:pPr>
                    <w:r>
                      <w:rPr>
                        <w:color w:val="555555"/>
                        <w:sz w:val="16"/>
                        <w:szCs w:val="16"/>
                      </w:rPr>
                      <w:t>Vow Financial Pty Ltd</w:t>
                    </w:r>
                  </w:p>
                  <w:p w14:paraId="2597AA08" w14:textId="77777777" w:rsidR="00755288" w:rsidRDefault="00755288">
                    <w:pPr>
                      <w:pStyle w:val="BodyText"/>
                      <w:kinsoku w:val="0"/>
                      <w:overflowPunct w:val="0"/>
                      <w:spacing w:before="9" w:line="252" w:lineRule="auto"/>
                      <w:ind w:left="20" w:right="-3"/>
                      <w:rPr>
                        <w:color w:val="555555"/>
                        <w:sz w:val="16"/>
                        <w:szCs w:val="16"/>
                      </w:rPr>
                    </w:pPr>
                    <w:r>
                      <w:rPr>
                        <w:color w:val="555555"/>
                        <w:sz w:val="16"/>
                        <w:szCs w:val="16"/>
                      </w:rPr>
                      <w:t xml:space="preserve">ACN 138 789 161 (Australian Credit License 390261) </w:t>
                    </w:r>
                    <w:hyperlink r:id="rId2" w:history="1">
                      <w:r>
                        <w:rPr>
                          <w:color w:val="555555"/>
                          <w:sz w:val="16"/>
                          <w:szCs w:val="16"/>
                        </w:rPr>
                        <w:t>www.vow.com.au</w:t>
                      </w:r>
                    </w:hyperlink>
                  </w:p>
                </w:txbxContent>
              </v:textbox>
              <w10:wrap anchorx="page" anchory="page"/>
            </v:shape>
          </w:pict>
        </mc:Fallback>
      </mc:AlternateContent>
    </w:r>
    <w:r w:rsidR="00266013">
      <w:rPr>
        <w:noProof/>
        <w:lang w:val="en-GB" w:eastAsia="en-GB"/>
      </w:rPr>
      <mc:AlternateContent>
        <mc:Choice Requires="wps">
          <w:drawing>
            <wp:anchor distT="0" distB="0" distL="114300" distR="114300" simplePos="0" relativeHeight="251666432" behindDoc="1" locked="0" layoutInCell="0" allowOverlap="1" wp14:anchorId="7205573B" wp14:editId="3A2D2C83">
              <wp:simplePos x="0" y="0"/>
              <wp:positionH relativeFrom="page">
                <wp:posOffset>5798185</wp:posOffset>
              </wp:positionH>
              <wp:positionV relativeFrom="page">
                <wp:posOffset>9995535</wp:posOffset>
              </wp:positionV>
              <wp:extent cx="1181100" cy="254000"/>
              <wp:effectExtent l="0" t="0" r="0" b="0"/>
              <wp:wrapNone/>
              <wp:docPr id="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5DF834" w14:textId="5F2CA8A4" w:rsidR="00755288" w:rsidRDefault="00266013">
                          <w:pPr>
                            <w:widowControl/>
                            <w:autoSpaceDE/>
                            <w:autoSpaceDN/>
                            <w:adjustRightInd/>
                            <w:spacing w:line="400" w:lineRule="atLeast"/>
                            <w:rPr>
                              <w:rFonts w:ascii="Times New Roman" w:hAnsi="Times New Roman" w:cs="Times New Roman"/>
                              <w:sz w:val="24"/>
                              <w:szCs w:val="24"/>
                            </w:rPr>
                          </w:pPr>
                          <w:r>
                            <w:rPr>
                              <w:rFonts w:ascii="Times New Roman" w:hAnsi="Times New Roman" w:cs="Times New Roman"/>
                              <w:noProof/>
                              <w:sz w:val="24"/>
                              <w:szCs w:val="24"/>
                              <w:lang w:val="en-GB" w:eastAsia="en-GB"/>
                            </w:rPr>
                            <w:drawing>
                              <wp:inline distT="0" distB="0" distL="0" distR="0" wp14:anchorId="23B04F62" wp14:editId="7BCF6A44">
                                <wp:extent cx="1181100" cy="254000"/>
                                <wp:effectExtent l="0" t="0" r="1270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81100" cy="254000"/>
                                        </a:xfrm>
                                        <a:prstGeom prst="rect">
                                          <a:avLst/>
                                        </a:prstGeom>
                                        <a:noFill/>
                                        <a:ln>
                                          <a:noFill/>
                                        </a:ln>
                                      </pic:spPr>
                                    </pic:pic>
                                  </a:graphicData>
                                </a:graphic>
                              </wp:inline>
                            </w:drawing>
                          </w:r>
                        </w:p>
                        <w:p w14:paraId="5707B563" w14:textId="77777777" w:rsidR="00755288" w:rsidRDefault="00755288">
                          <w:pPr>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05573B" id="Rectangle 7" o:spid="_x0000_s1027" style="position:absolute;margin-left:456.55pt;margin-top:787.05pt;width:93pt;height:20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" o:allowincell="f" filled="f" stroked="f">
              <v:textbox inset="0,0,0,0">
                <w:txbxContent>
                  <w:p w14:paraId="535DF834" w14:textId="5F2CA8A4" w:rsidR="00755288" w:rsidRDefault="00266013">
                    <w:pPr>
                      <w:widowControl/>
                      <w:autoSpaceDE/>
                      <w:autoSpaceDN/>
                      <w:adjustRightInd/>
                      <w:spacing w:line="400" w:lineRule="atLeast"/>
                      <w:rPr>
                        <w:rFonts w:ascii="Times New Roman" w:hAnsi="Times New Roman" w:cs="Times New Roman"/>
                        <w:sz w:val="24"/>
                        <w:szCs w:val="24"/>
                      </w:rPr>
                    </w:pPr>
                    <w:r>
                      <w:rPr>
                        <w:rFonts w:ascii="Times New Roman" w:hAnsi="Times New Roman" w:cs="Times New Roman"/>
                        <w:noProof/>
                        <w:sz w:val="24"/>
                        <w:szCs w:val="24"/>
                        <w:lang w:val="en-GB" w:eastAsia="en-GB"/>
                      </w:rPr>
                      <w:drawing>
                        <wp:inline distT="0" distB="0" distL="0" distR="0" wp14:anchorId="23B04F62" wp14:editId="7BCF6A44">
                          <wp:extent cx="1181100" cy="254000"/>
                          <wp:effectExtent l="0" t="0" r="1270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81100" cy="254000"/>
                                  </a:xfrm>
                                  <a:prstGeom prst="rect">
                                    <a:avLst/>
                                  </a:prstGeom>
                                  <a:noFill/>
                                  <a:ln>
                                    <a:noFill/>
                                  </a:ln>
                                </pic:spPr>
                              </pic:pic>
                            </a:graphicData>
                          </a:graphic>
                        </wp:inline>
                      </w:drawing>
                    </w:r>
                  </w:p>
                  <w:p w14:paraId="5707B563" w14:textId="77777777" w:rsidR="00755288" w:rsidRDefault="00755288">
                    <w:pPr>
                      <w:rPr>
                        <w:rFonts w:ascii="Times New Roman" w:hAnsi="Times New Roman" w:cs="Times New Roman"/>
                        <w:sz w:val="24"/>
                        <w:szCs w:val="24"/>
                      </w:rPr>
                    </w:pP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0AB7B4" w14:textId="77777777" w:rsidR="003A0496" w:rsidRDefault="003A0496">
      <w:r>
        <w:separator/>
      </w:r>
    </w:p>
  </w:footnote>
  <w:footnote w:type="continuationSeparator" w:id="0">
    <w:p w14:paraId="666A6CE3" w14:textId="77777777" w:rsidR="003A0496" w:rsidRDefault="003A04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00000885"/>
    <w:lvl w:ilvl="0">
      <w:numFmt w:val="bullet"/>
      <w:lvlText w:val="•"/>
      <w:lvlJc w:val="left"/>
      <w:pPr>
        <w:ind w:left="333" w:hanging="227"/>
      </w:pPr>
      <w:rPr>
        <w:rFonts w:ascii="Helvetica Neue" w:hAnsi="Helvetica Neue"/>
        <w:b w:val="0"/>
        <w:color w:val="555555"/>
        <w:w w:val="100"/>
        <w:sz w:val="18"/>
      </w:rPr>
    </w:lvl>
    <w:lvl w:ilvl="1">
      <w:numFmt w:val="bullet"/>
      <w:lvlText w:val="•"/>
      <w:lvlJc w:val="left"/>
      <w:pPr>
        <w:ind w:left="813" w:hanging="227"/>
      </w:pPr>
    </w:lvl>
    <w:lvl w:ilvl="2">
      <w:numFmt w:val="bullet"/>
      <w:lvlText w:val="•"/>
      <w:lvlJc w:val="left"/>
      <w:pPr>
        <w:ind w:left="1286" w:hanging="227"/>
      </w:pPr>
    </w:lvl>
    <w:lvl w:ilvl="3">
      <w:numFmt w:val="bullet"/>
      <w:lvlText w:val="•"/>
      <w:lvlJc w:val="left"/>
      <w:pPr>
        <w:ind w:left="1759" w:hanging="227"/>
      </w:pPr>
    </w:lvl>
    <w:lvl w:ilvl="4">
      <w:numFmt w:val="bullet"/>
      <w:lvlText w:val="•"/>
      <w:lvlJc w:val="left"/>
      <w:pPr>
        <w:ind w:left="2232" w:hanging="227"/>
      </w:pPr>
    </w:lvl>
    <w:lvl w:ilvl="5">
      <w:numFmt w:val="bullet"/>
      <w:lvlText w:val="•"/>
      <w:lvlJc w:val="left"/>
      <w:pPr>
        <w:ind w:left="2705" w:hanging="227"/>
      </w:pPr>
    </w:lvl>
    <w:lvl w:ilvl="6">
      <w:numFmt w:val="bullet"/>
      <w:lvlText w:val="•"/>
      <w:lvlJc w:val="left"/>
      <w:pPr>
        <w:ind w:left="3178" w:hanging="227"/>
      </w:pPr>
    </w:lvl>
    <w:lvl w:ilvl="7">
      <w:numFmt w:val="bullet"/>
      <w:lvlText w:val="•"/>
      <w:lvlJc w:val="left"/>
      <w:pPr>
        <w:ind w:left="3651" w:hanging="227"/>
      </w:pPr>
    </w:lvl>
    <w:lvl w:ilvl="8">
      <w:numFmt w:val="bullet"/>
      <w:lvlText w:val="•"/>
      <w:lvlJc w:val="left"/>
      <w:pPr>
        <w:ind w:left="4124" w:hanging="227"/>
      </w:pPr>
    </w:lvl>
  </w:abstractNum>
  <w:abstractNum w:abstractNumId="1" w15:restartNumberingAfterBreak="0">
    <w:nsid w:val="00000403"/>
    <w:multiLevelType w:val="multilevel"/>
    <w:tmpl w:val="00000886"/>
    <w:lvl w:ilvl="0">
      <w:start w:val="1"/>
      <w:numFmt w:val="decimal"/>
      <w:lvlText w:val="%1."/>
      <w:lvlJc w:val="left"/>
      <w:pPr>
        <w:ind w:left="333" w:hanging="227"/>
      </w:pPr>
      <w:rPr>
        <w:rFonts w:ascii="Helvetica Neue" w:hAnsi="Helvetica Neue" w:cs="Helvetica Neue"/>
        <w:b w:val="0"/>
        <w:bCs w:val="0"/>
        <w:color w:val="555555"/>
        <w:spacing w:val="-24"/>
        <w:w w:val="100"/>
        <w:sz w:val="18"/>
        <w:szCs w:val="18"/>
      </w:rPr>
    </w:lvl>
    <w:lvl w:ilvl="1">
      <w:numFmt w:val="bullet"/>
      <w:lvlText w:val="•"/>
      <w:lvlJc w:val="left"/>
      <w:pPr>
        <w:ind w:left="813" w:hanging="227"/>
      </w:pPr>
    </w:lvl>
    <w:lvl w:ilvl="2">
      <w:numFmt w:val="bullet"/>
      <w:lvlText w:val="•"/>
      <w:lvlJc w:val="left"/>
      <w:pPr>
        <w:ind w:left="1286" w:hanging="227"/>
      </w:pPr>
    </w:lvl>
    <w:lvl w:ilvl="3">
      <w:numFmt w:val="bullet"/>
      <w:lvlText w:val="•"/>
      <w:lvlJc w:val="left"/>
      <w:pPr>
        <w:ind w:left="1759" w:hanging="227"/>
      </w:pPr>
    </w:lvl>
    <w:lvl w:ilvl="4">
      <w:numFmt w:val="bullet"/>
      <w:lvlText w:val="•"/>
      <w:lvlJc w:val="left"/>
      <w:pPr>
        <w:ind w:left="2232" w:hanging="227"/>
      </w:pPr>
    </w:lvl>
    <w:lvl w:ilvl="5">
      <w:numFmt w:val="bullet"/>
      <w:lvlText w:val="•"/>
      <w:lvlJc w:val="left"/>
      <w:pPr>
        <w:ind w:left="2706" w:hanging="227"/>
      </w:pPr>
    </w:lvl>
    <w:lvl w:ilvl="6">
      <w:numFmt w:val="bullet"/>
      <w:lvlText w:val="•"/>
      <w:lvlJc w:val="left"/>
      <w:pPr>
        <w:ind w:left="3179" w:hanging="227"/>
      </w:pPr>
    </w:lvl>
    <w:lvl w:ilvl="7">
      <w:numFmt w:val="bullet"/>
      <w:lvlText w:val="•"/>
      <w:lvlJc w:val="left"/>
      <w:pPr>
        <w:ind w:left="3652" w:hanging="227"/>
      </w:pPr>
    </w:lvl>
    <w:lvl w:ilvl="8">
      <w:numFmt w:val="bullet"/>
      <w:lvlText w:val="•"/>
      <w:lvlJc w:val="left"/>
      <w:pPr>
        <w:ind w:left="4125" w:hanging="227"/>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4AAB"/>
    <w:rsid w:val="000461ED"/>
    <w:rsid w:val="00154AAC"/>
    <w:rsid w:val="00155EA4"/>
    <w:rsid w:val="001F387A"/>
    <w:rsid w:val="00266013"/>
    <w:rsid w:val="002B33E8"/>
    <w:rsid w:val="002E5AB7"/>
    <w:rsid w:val="003A0496"/>
    <w:rsid w:val="00515926"/>
    <w:rsid w:val="00526157"/>
    <w:rsid w:val="005359EF"/>
    <w:rsid w:val="005E01B2"/>
    <w:rsid w:val="006267E4"/>
    <w:rsid w:val="00634654"/>
    <w:rsid w:val="00653B2D"/>
    <w:rsid w:val="006F4F11"/>
    <w:rsid w:val="00755288"/>
    <w:rsid w:val="00774AAB"/>
    <w:rsid w:val="007E36EC"/>
    <w:rsid w:val="008C668B"/>
    <w:rsid w:val="00996701"/>
    <w:rsid w:val="00A8247C"/>
    <w:rsid w:val="00AF4462"/>
    <w:rsid w:val="00B5736B"/>
    <w:rsid w:val="00BB02AE"/>
    <w:rsid w:val="00BB2F6C"/>
    <w:rsid w:val="00C82FD4"/>
    <w:rsid w:val="00D50481"/>
    <w:rsid w:val="00E6051C"/>
    <w:rsid w:val="00EC455D"/>
    <w:rsid w:val="00FD5882"/>
  </w:rsids>
  <m:mathPr>
    <m:mathFont m:val="Cambria Math"/>
    <m:brkBin m:val="before"/>
    <m:brkBinSub m:val="--"/>
    <m:smallFrac m:val="0"/>
    <m:dispDef/>
    <m:lMargin m:val="0"/>
    <m:rMargin m:val="0"/>
    <m:defJc m:val="centerGroup"/>
    <m:wrapIndent m:val="1440"/>
    <m:intLim m:val="subSup"/>
    <m:naryLim m:val="undOvr"/>
  </m:mathPr>
  <w:themeFontLang w:val="en-AU"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13654C"/>
  <w14:defaultImageDpi w14:val="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en-GB" w:eastAsia="en-GB" w:bidi="ar-SA"/>
      </w:rPr>
    </w:rPrDefault>
    <w:pPrDefault>
      <w:pPr>
        <w:spacing w:after="160" w:line="259" w:lineRule="auto"/>
      </w:pPr>
    </w:pPrDefault>
  </w:docDefaults>
  <w:latentStyles w:defLockedState="0" w:defUIPriority="99" w:defSemiHidden="0" w:defUnhideWhenUsed="0" w:defQFormat="0" w:count="377">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sdException w:name="Smart Link Error" w:semiHidden="1" w:unhideWhenUsed="1"/>
  </w:latentStyles>
  <w:style w:type="paragraph" w:default="1" w:styleId="Normal">
    <w:name w:val="Normal"/>
    <w:uiPriority w:val="1"/>
    <w:qFormat/>
    <w:pPr>
      <w:widowControl w:val="0"/>
      <w:autoSpaceDE w:val="0"/>
      <w:autoSpaceDN w:val="0"/>
      <w:adjustRightInd w:val="0"/>
      <w:spacing w:after="0" w:line="240" w:lineRule="auto"/>
    </w:pPr>
    <w:rPr>
      <w:rFonts w:ascii="Helvetica Neue" w:hAnsi="Helvetica Neue" w:cs="Helvetica Neue"/>
      <w:lang w:val="en-AU" w:eastAsia="en-AU"/>
    </w:rPr>
  </w:style>
  <w:style w:type="paragraph" w:styleId="Heading1">
    <w:name w:val="heading 1"/>
    <w:basedOn w:val="Normal"/>
    <w:next w:val="Normal"/>
    <w:link w:val="Heading1Char"/>
    <w:uiPriority w:val="1"/>
    <w:qFormat/>
    <w:pPr>
      <w:spacing w:line="808" w:lineRule="exact"/>
      <w:ind w:left="1927" w:right="1927"/>
      <w:jc w:val="center"/>
      <w:outlineLvl w:val="0"/>
    </w:pPr>
    <w:rPr>
      <w:rFonts w:ascii="Avenir-Light" w:hAnsi="Avenir-Light" w:cs="Avenir-Light"/>
      <w:sz w:val="64"/>
      <w:szCs w:val="64"/>
    </w:rPr>
  </w:style>
  <w:style w:type="paragraph" w:styleId="Heading2">
    <w:name w:val="heading 2"/>
    <w:basedOn w:val="Normal"/>
    <w:next w:val="Normal"/>
    <w:link w:val="Heading2Char"/>
    <w:uiPriority w:val="1"/>
    <w:qFormat/>
    <w:rsid w:val="00FD5882"/>
    <w:pPr>
      <w:kinsoku w:val="0"/>
      <w:overflowPunct w:val="0"/>
      <w:spacing w:before="78"/>
      <w:outlineLvl w:val="1"/>
    </w:pPr>
    <w:rPr>
      <w:b/>
      <w:bCs/>
      <w:color w:val="8DC63F"/>
      <w:sz w:val="32"/>
      <w:szCs w:val="32"/>
    </w:rPr>
  </w:style>
  <w:style w:type="paragraph" w:styleId="Heading3">
    <w:name w:val="heading 3"/>
    <w:basedOn w:val="Normal"/>
    <w:next w:val="Normal"/>
    <w:link w:val="Heading3Char"/>
    <w:uiPriority w:val="1"/>
    <w:qFormat/>
    <w:pPr>
      <w:ind w:left="107"/>
      <w:outlineLvl w:val="2"/>
    </w:pPr>
    <w:rPr>
      <w:b/>
      <w:bCs/>
    </w:rPr>
  </w:style>
  <w:style w:type="paragraph" w:styleId="Heading4">
    <w:name w:val="heading 4"/>
    <w:basedOn w:val="Normal"/>
    <w:next w:val="Normal"/>
    <w:link w:val="Heading4Char"/>
    <w:uiPriority w:val="1"/>
    <w:qFormat/>
    <w:pPr>
      <w:spacing w:before="98"/>
      <w:ind w:left="107"/>
      <w:outlineLvl w:val="3"/>
    </w:pPr>
    <w:rPr>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1"/>
    <w:locked/>
    <w:rsid w:val="00FD5882"/>
    <w:rPr>
      <w:rFonts w:ascii="Helvetica Neue" w:hAnsi="Helvetica Neue" w:cs="Helvetica Neue"/>
      <w:b/>
      <w:bCs/>
      <w:color w:val="8DC63F"/>
      <w:sz w:val="32"/>
      <w:szCs w:val="32"/>
      <w:lang w:val="en-AU" w:eastAsia="en-AU"/>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cs="Times New Roman"/>
      <w:b/>
      <w:bCs/>
      <w:sz w:val="28"/>
      <w:szCs w:val="28"/>
    </w:rPr>
  </w:style>
  <w:style w:type="paragraph" w:styleId="BodyText">
    <w:name w:val="Body Text"/>
    <w:basedOn w:val="Normal"/>
    <w:link w:val="BodyTextChar"/>
    <w:uiPriority w:val="1"/>
    <w:qFormat/>
    <w:rPr>
      <w:sz w:val="18"/>
      <w:szCs w:val="18"/>
    </w:rPr>
  </w:style>
  <w:style w:type="character" w:customStyle="1" w:styleId="BodyTextChar">
    <w:name w:val="Body Text Char"/>
    <w:basedOn w:val="DefaultParagraphFont"/>
    <w:link w:val="BodyText"/>
    <w:uiPriority w:val="99"/>
    <w:semiHidden/>
    <w:locked/>
    <w:rPr>
      <w:rFonts w:ascii="Helvetica Neue" w:hAnsi="Helvetica Neue" w:cs="Helvetica Neue"/>
    </w:rPr>
  </w:style>
  <w:style w:type="paragraph" w:styleId="ListParagraph">
    <w:name w:val="List Paragraph"/>
    <w:basedOn w:val="Normal"/>
    <w:uiPriority w:val="1"/>
    <w:qFormat/>
    <w:pPr>
      <w:spacing w:before="27"/>
      <w:ind w:left="333" w:hanging="226"/>
    </w:pPr>
    <w:rPr>
      <w:sz w:val="24"/>
      <w:szCs w:val="24"/>
    </w:rPr>
  </w:style>
  <w:style w:type="paragraph" w:customStyle="1" w:styleId="TableParagraph">
    <w:name w:val="Table Paragraph"/>
    <w:basedOn w:val="Normal"/>
    <w:uiPriority w:val="1"/>
    <w:qFormat/>
    <w:rPr>
      <w:rFonts w:ascii="Times New Roman" w:hAnsi="Times New Roman" w:cs="Times New Roman"/>
      <w:sz w:val="24"/>
      <w:szCs w:val="24"/>
    </w:rPr>
  </w:style>
  <w:style w:type="table" w:styleId="TableGrid">
    <w:name w:val="Table Grid"/>
    <w:basedOn w:val="TableNormal"/>
    <w:uiPriority w:val="39"/>
    <w:rsid w:val="00FD58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96701"/>
    <w:pPr>
      <w:tabs>
        <w:tab w:val="center" w:pos="4680"/>
        <w:tab w:val="right" w:pos="9360"/>
      </w:tabs>
    </w:pPr>
  </w:style>
  <w:style w:type="character" w:customStyle="1" w:styleId="HeaderChar">
    <w:name w:val="Header Char"/>
    <w:basedOn w:val="DefaultParagraphFont"/>
    <w:link w:val="Header"/>
    <w:uiPriority w:val="99"/>
    <w:rsid w:val="00996701"/>
    <w:rPr>
      <w:rFonts w:ascii="Helvetica Neue" w:hAnsi="Helvetica Neue" w:cs="Helvetica Neue"/>
      <w:lang w:val="en-AU" w:eastAsia="en-AU"/>
    </w:rPr>
  </w:style>
  <w:style w:type="paragraph" w:styleId="Footer">
    <w:name w:val="footer"/>
    <w:basedOn w:val="Normal"/>
    <w:link w:val="FooterChar"/>
    <w:uiPriority w:val="99"/>
    <w:unhideWhenUsed/>
    <w:rsid w:val="00996701"/>
    <w:pPr>
      <w:tabs>
        <w:tab w:val="center" w:pos="4680"/>
        <w:tab w:val="right" w:pos="9360"/>
      </w:tabs>
    </w:pPr>
  </w:style>
  <w:style w:type="character" w:customStyle="1" w:styleId="FooterChar">
    <w:name w:val="Footer Char"/>
    <w:basedOn w:val="DefaultParagraphFont"/>
    <w:link w:val="Footer"/>
    <w:uiPriority w:val="99"/>
    <w:rsid w:val="00996701"/>
    <w:rPr>
      <w:rFonts w:ascii="Helvetica Neue" w:hAnsi="Helvetica Neue" w:cs="Helvetica Neue"/>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cio.org.a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info@cio.org.a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vow.com.a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complaints@vow.com.au"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vow.com.au/"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hyperlink" Target="http://www.vow.com.au/" TargetMode="External"/><Relationship Id="rId1" Type="http://schemas.openxmlformats.org/officeDocument/2006/relationships/hyperlink" Target="http://www.vow.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1758</Words>
  <Characters>10024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credit guidev3.indd</vt:lpstr>
    </vt:vector>
  </TitlesOfParts>
  <Company/>
  <LinksUpToDate>false</LinksUpToDate>
  <CharactersWithSpaces>11759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credit guidev3.indd</dc:title>
  <dc:subject/>
  <dc:creator>Scott Graham</dc:creator>
  <cp:keywords/>
  <dc:description/>
  <cp:lastModifiedBy>JIF</cp:lastModifiedBy>
  <cp:revision>2</cp:revision>
  <dcterms:created xsi:type="dcterms:W3CDTF">2019-09-24T15:19:00Z</dcterms:created>
  <dcterms:modified xsi:type="dcterms:W3CDTF">2019-09-24T15:19:00Z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Adobe InDesign CC 13.0 (Macintosh)</vt:lpwstr>
  </property>
</Properties>
</file>